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104" w:rsidRDefault="00C17104" w:rsidP="00CD585B">
      <w:pPr>
        <w:pStyle w:val="a4"/>
        <w:rPr>
          <w:rFonts w:ascii="Times New Roman" w:hAnsi="Times New Roman"/>
          <w:b/>
          <w:bCs/>
          <w:caps/>
          <w:sz w:val="32"/>
          <w:szCs w:val="32"/>
        </w:rPr>
      </w:pPr>
      <w:r w:rsidRPr="00866C88">
        <w:rPr>
          <w:rFonts w:ascii="Times New Roman" w:hAnsi="Times New Roman"/>
          <w:b/>
          <w:bCs/>
          <w:caps/>
          <w:sz w:val="32"/>
          <w:szCs w:val="32"/>
        </w:rPr>
        <w:t xml:space="preserve">Основные социально-экономические </w:t>
      </w:r>
      <w:r>
        <w:rPr>
          <w:rFonts w:ascii="Times New Roman" w:hAnsi="Times New Roman"/>
          <w:b/>
          <w:bCs/>
          <w:caps/>
          <w:sz w:val="32"/>
          <w:szCs w:val="32"/>
        </w:rPr>
        <w:br/>
      </w:r>
      <w:r w:rsidRPr="00866C88">
        <w:rPr>
          <w:rFonts w:ascii="Times New Roman" w:hAnsi="Times New Roman"/>
          <w:b/>
          <w:bCs/>
          <w:caps/>
          <w:sz w:val="32"/>
          <w:szCs w:val="32"/>
        </w:rPr>
        <w:t>показатели</w:t>
      </w:r>
    </w:p>
    <w:p w:rsidR="00CD585B" w:rsidRPr="00CD585B" w:rsidRDefault="00CD585B" w:rsidP="00CD585B">
      <w:pPr>
        <w:pStyle w:val="a4"/>
        <w:rPr>
          <w:rFonts w:ascii="Times New Roman" w:hAnsi="Times New Roman"/>
          <w:b/>
          <w:bCs/>
          <w:caps/>
          <w:sz w:val="16"/>
          <w:szCs w:val="16"/>
        </w:rPr>
      </w:pPr>
    </w:p>
    <w:p w:rsidR="00C17104" w:rsidRPr="0060011B" w:rsidRDefault="00C17104" w:rsidP="00C17104">
      <w:pPr>
        <w:pStyle w:val="a4"/>
        <w:jc w:val="left"/>
        <w:rPr>
          <w:rFonts w:ascii="Times New Roman" w:hAnsi="Times New Roman"/>
          <w:bCs/>
          <w:sz w:val="4"/>
          <w:szCs w:val="16"/>
        </w:rPr>
      </w:pPr>
    </w:p>
    <w:p w:rsidR="00C17104" w:rsidRPr="0025229B" w:rsidRDefault="00C17104" w:rsidP="00C17104">
      <w:pPr>
        <w:rPr>
          <w:rFonts w:ascii="Times New Roman" w:hAnsi="Times New Roman"/>
          <w:sz w:val="2"/>
          <w:szCs w:val="2"/>
        </w:rPr>
      </w:pPr>
    </w:p>
    <w:p w:rsidR="00B61C59" w:rsidRPr="0025229B" w:rsidRDefault="00B61C59" w:rsidP="00B61C59">
      <w:pPr>
        <w:rPr>
          <w:rFonts w:ascii="Times New Roman" w:hAnsi="Times New Roman"/>
          <w:sz w:val="2"/>
          <w:szCs w:val="2"/>
        </w:rPr>
      </w:pPr>
    </w:p>
    <w:tbl>
      <w:tblPr>
        <w:tblW w:w="50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5"/>
        <w:gridCol w:w="1055"/>
        <w:gridCol w:w="1445"/>
        <w:gridCol w:w="1424"/>
        <w:gridCol w:w="7"/>
      </w:tblGrid>
      <w:tr w:rsidR="000623C2" w:rsidRPr="00B42FD9" w:rsidTr="00C17104">
        <w:trPr>
          <w:gridAfter w:val="1"/>
          <w:wAfter w:w="4" w:type="pct"/>
          <w:trHeight w:val="20"/>
          <w:tblHeader/>
        </w:trPr>
        <w:tc>
          <w:tcPr>
            <w:tcW w:w="2883" w:type="pct"/>
            <w:tcBorders>
              <w:bottom w:val="single" w:sz="4" w:space="0" w:color="auto"/>
            </w:tcBorders>
            <w:shd w:val="clear" w:color="auto" w:fill="auto"/>
          </w:tcPr>
          <w:p w:rsidR="000623C2" w:rsidRPr="0025229B" w:rsidRDefault="000623C2" w:rsidP="00CD585B">
            <w:pPr>
              <w:pStyle w:val="a3"/>
              <w:spacing w:line="235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auto"/>
          </w:tcPr>
          <w:p w:rsidR="000623C2" w:rsidRPr="00B42FD9" w:rsidRDefault="000623C2" w:rsidP="00524F8F">
            <w:pPr>
              <w:spacing w:line="228" w:lineRule="auto"/>
              <w:ind w:left="-113" w:right="-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Январь-</w:t>
            </w:r>
            <w:r w:rsidR="00524F8F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B42FD9">
              <w:rPr>
                <w:rFonts w:ascii="Times New Roman" w:hAnsi="Times New Roman"/>
                <w:sz w:val="24"/>
                <w:szCs w:val="24"/>
              </w:rPr>
              <w:br/>
              <w:t>2018г.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shd w:val="clear" w:color="auto" w:fill="auto"/>
          </w:tcPr>
          <w:p w:rsidR="000623C2" w:rsidRPr="00B42FD9" w:rsidRDefault="000623C2" w:rsidP="00524F8F">
            <w:pPr>
              <w:spacing w:line="228" w:lineRule="auto"/>
              <w:ind w:left="-113" w:right="-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Январь-</w:t>
            </w:r>
            <w:r w:rsidR="00524F8F">
              <w:rPr>
                <w:rFonts w:ascii="Times New Roman" w:hAnsi="Times New Roman"/>
                <w:sz w:val="24"/>
                <w:szCs w:val="24"/>
              </w:rPr>
              <w:t>ноябрь</w:t>
            </w:r>
            <w:r w:rsidRPr="00B42FD9">
              <w:rPr>
                <w:rFonts w:ascii="Times New Roman" w:hAnsi="Times New Roman"/>
                <w:sz w:val="24"/>
                <w:szCs w:val="24"/>
              </w:rPr>
              <w:br/>
              <w:t xml:space="preserve">2018г. </w:t>
            </w:r>
            <w:r w:rsidRPr="00B42FD9">
              <w:rPr>
                <w:rFonts w:ascii="Times New Roman" w:hAnsi="Times New Roman"/>
                <w:sz w:val="24"/>
                <w:szCs w:val="24"/>
              </w:rPr>
              <w:br/>
              <w:t xml:space="preserve">в % к </w:t>
            </w:r>
            <w:r w:rsidRPr="00B42FD9">
              <w:rPr>
                <w:rFonts w:ascii="Times New Roman" w:hAnsi="Times New Roman"/>
                <w:sz w:val="24"/>
                <w:szCs w:val="24"/>
              </w:rPr>
              <w:br/>
              <w:t>январю-</w:t>
            </w:r>
            <w:r w:rsidR="00524F8F">
              <w:rPr>
                <w:rFonts w:ascii="Times New Roman" w:hAnsi="Times New Roman"/>
                <w:sz w:val="24"/>
                <w:szCs w:val="24"/>
              </w:rPr>
              <w:t>ноябрю</w:t>
            </w:r>
            <w:r w:rsidRPr="00B42FD9">
              <w:rPr>
                <w:rFonts w:ascii="Times New Roman" w:hAnsi="Times New Roman"/>
                <w:sz w:val="24"/>
                <w:szCs w:val="24"/>
              </w:rPr>
              <w:t xml:space="preserve"> 2017г.</w:t>
            </w:r>
          </w:p>
        </w:tc>
        <w:tc>
          <w:tcPr>
            <w:tcW w:w="767" w:type="pct"/>
            <w:tcBorders>
              <w:bottom w:val="single" w:sz="4" w:space="0" w:color="auto"/>
            </w:tcBorders>
            <w:shd w:val="clear" w:color="auto" w:fill="auto"/>
          </w:tcPr>
          <w:p w:rsidR="000623C2" w:rsidRPr="00B42FD9" w:rsidRDefault="000623C2" w:rsidP="0017227C">
            <w:pPr>
              <w:spacing w:line="228" w:lineRule="auto"/>
              <w:ind w:left="-113" w:right="-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  <w:u w:val="single"/>
              </w:rPr>
              <w:t>Справочно:</w:t>
            </w:r>
            <w:r w:rsidRPr="00B42FD9">
              <w:rPr>
                <w:rFonts w:ascii="Times New Roman" w:hAnsi="Times New Roman"/>
                <w:sz w:val="24"/>
                <w:szCs w:val="24"/>
              </w:rPr>
              <w:br/>
              <w:t>январь-</w:t>
            </w:r>
            <w:r w:rsidR="00524F8F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  <w:p w:rsidR="000623C2" w:rsidRPr="00B42FD9" w:rsidRDefault="000623C2" w:rsidP="00524F8F">
            <w:pPr>
              <w:spacing w:line="228" w:lineRule="auto"/>
              <w:ind w:left="-113" w:right="-113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2017г.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2FD9">
              <w:rPr>
                <w:rFonts w:ascii="Times New Roman" w:hAnsi="Times New Roman"/>
                <w:sz w:val="24"/>
                <w:szCs w:val="24"/>
              </w:rPr>
              <w:t xml:space="preserve">в % к </w:t>
            </w:r>
            <w:r w:rsidRPr="00B42FD9">
              <w:rPr>
                <w:rFonts w:ascii="Times New Roman" w:hAnsi="Times New Roman"/>
                <w:sz w:val="24"/>
                <w:szCs w:val="24"/>
              </w:rPr>
              <w:br/>
              <w:t>январю-</w:t>
            </w:r>
            <w:r w:rsidR="00524F8F">
              <w:rPr>
                <w:rFonts w:ascii="Times New Roman" w:hAnsi="Times New Roman"/>
                <w:sz w:val="24"/>
                <w:szCs w:val="24"/>
              </w:rPr>
              <w:t>ноябрю</w:t>
            </w:r>
            <w:r w:rsidRPr="00B42FD9">
              <w:rPr>
                <w:rFonts w:ascii="Times New Roman" w:hAnsi="Times New Roman"/>
                <w:sz w:val="24"/>
                <w:szCs w:val="24"/>
              </w:rPr>
              <w:br/>
              <w:t>2016г.</w:t>
            </w:r>
          </w:p>
        </w:tc>
      </w:tr>
      <w:tr w:rsidR="00747E0F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7E0F" w:rsidRPr="00B42FD9" w:rsidRDefault="00747E0F" w:rsidP="00B45A28">
            <w:pPr>
              <w:ind w:firstLine="0"/>
              <w:jc w:val="left"/>
              <w:rPr>
                <w:rFonts w:ascii="Times New Roman" w:hAnsi="Times New Roman"/>
                <w:sz w:val="6"/>
              </w:rPr>
            </w:pPr>
          </w:p>
          <w:p w:rsidR="00747E0F" w:rsidRPr="00B42FD9" w:rsidRDefault="00747E0F" w:rsidP="00B45A28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B42FD9">
              <w:rPr>
                <w:rFonts w:ascii="Times New Roman" w:hAnsi="Times New Roman"/>
                <w:sz w:val="24"/>
              </w:rPr>
              <w:t xml:space="preserve">Объем отгруженных товаров собственного </w:t>
            </w:r>
            <w:r>
              <w:rPr>
                <w:rFonts w:ascii="Times New Roman" w:hAnsi="Times New Roman"/>
                <w:sz w:val="24"/>
              </w:rPr>
              <w:t>п</w:t>
            </w:r>
            <w:r w:rsidRPr="00B42FD9">
              <w:rPr>
                <w:rFonts w:ascii="Times New Roman" w:hAnsi="Times New Roman"/>
                <w:sz w:val="24"/>
              </w:rPr>
              <w:t xml:space="preserve">роизводства, выполненных работ и услуг </w:t>
            </w:r>
            <w:r w:rsidRPr="00B42FD9">
              <w:rPr>
                <w:rFonts w:ascii="Times New Roman" w:hAnsi="Times New Roman"/>
                <w:sz w:val="24"/>
              </w:rPr>
              <w:br/>
              <w:t xml:space="preserve">собственными силами по фактическим </w:t>
            </w:r>
            <w:r w:rsidRPr="00B42FD9">
              <w:rPr>
                <w:rFonts w:ascii="Times New Roman" w:hAnsi="Times New Roman"/>
                <w:sz w:val="24"/>
              </w:rPr>
              <w:br/>
              <w:t>видам деятельности</w:t>
            </w:r>
            <w:r w:rsidRPr="00B42FD9">
              <w:rPr>
                <w:rFonts w:ascii="Times New Roman" w:hAnsi="Times New Roman"/>
                <w:i/>
                <w:sz w:val="24"/>
                <w:vertAlign w:val="superscript"/>
              </w:rPr>
              <w:t>1</w:t>
            </w:r>
            <w:r w:rsidRPr="00B42FD9">
              <w:rPr>
                <w:rFonts w:ascii="Times New Roman" w:hAnsi="Times New Roman"/>
                <w:sz w:val="24"/>
              </w:rPr>
              <w:t>, млн. рублей: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7E0F" w:rsidRPr="00F54C4A" w:rsidRDefault="00747E0F" w:rsidP="00B45A28">
            <w:pPr>
              <w:ind w:firstLine="0"/>
              <w:jc w:val="right"/>
              <w:rPr>
                <w:rFonts w:ascii="Times New Roman" w:hAnsi="Times New Roman"/>
                <w:color w:val="FF0000"/>
                <w:sz w:val="24"/>
                <w:highlight w:val="yellow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7E0F" w:rsidRPr="00F54C4A" w:rsidRDefault="00747E0F" w:rsidP="00B45A28">
            <w:pPr>
              <w:ind w:firstLine="0"/>
              <w:jc w:val="right"/>
              <w:rPr>
                <w:rFonts w:ascii="Times New Roman" w:hAnsi="Times New Roman"/>
                <w:color w:val="FF0000"/>
                <w:sz w:val="24"/>
                <w:highlight w:val="yellow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47E0F" w:rsidRPr="00F54C4A" w:rsidRDefault="00747E0F" w:rsidP="00B45A28">
            <w:pPr>
              <w:ind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uppressAutoHyphens/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E03A0">
              <w:rPr>
                <w:rFonts w:ascii="Times New Roman" w:hAnsi="Times New Roman"/>
                <w:i/>
                <w:sz w:val="24"/>
                <w:szCs w:val="24"/>
              </w:rPr>
              <w:t>…</w:t>
            </w:r>
            <w:r w:rsidRPr="004E03A0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100,6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96,4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57785,2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116,5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6821,9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99,6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96,7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1295,7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105,6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Индекс промышленного производства</w:t>
            </w:r>
            <w:r w:rsidRPr="00B42FD9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US"/>
              </w:rPr>
              <w:t>3</w:t>
            </w:r>
            <w:r w:rsidRPr="00B42FD9">
              <w:rPr>
                <w:rFonts w:ascii="Times New Roman" w:hAnsi="Times New Roman"/>
                <w:sz w:val="24"/>
                <w:szCs w:val="24"/>
              </w:rPr>
              <w:t>, в %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03A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102,1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103,2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03A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84,1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93,6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03A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102,4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03A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100,8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96,1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водоснабжение; водоотведение, организация сбора и утилизация отходов, деятельность по ликвидации загрязнений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03A0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suppressAutoHyphens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Производство продукции сельского хозяйства во всех категориях хозяйств: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highlight w:val="yellow"/>
              </w:rPr>
            </w:pPr>
          </w:p>
        </w:tc>
      </w:tr>
      <w:tr w:rsidR="000623C2" w:rsidRPr="00B42FD9" w:rsidTr="00C17104">
        <w:trPr>
          <w:gridAfter w:val="1"/>
          <w:wAfter w:w="4" w:type="pct"/>
          <w:trHeight w:val="28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suppressAutoHyphens/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скота и птицы на убой (в живом весе), тонн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117,6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75,4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121,3</w:t>
            </w:r>
          </w:p>
        </w:tc>
      </w:tr>
      <w:tr w:rsidR="000623C2" w:rsidRPr="00B42FD9" w:rsidTr="00C17104">
        <w:trPr>
          <w:gridAfter w:val="1"/>
          <w:wAfter w:w="4" w:type="pct"/>
          <w:trHeight w:val="28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suppressAutoHyphens/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молока, тонн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2340,0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109,2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132,2</w:t>
            </w:r>
          </w:p>
        </w:tc>
      </w:tr>
      <w:tr w:rsidR="000623C2" w:rsidRPr="00B42FD9" w:rsidTr="00C17104">
        <w:trPr>
          <w:gridAfter w:val="1"/>
          <w:wAfter w:w="4" w:type="pct"/>
          <w:trHeight w:val="28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suppressAutoHyphens/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яиц, тыс. шт.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249,1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106,7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122,0</w:t>
            </w:r>
          </w:p>
        </w:tc>
      </w:tr>
      <w:tr w:rsidR="000623C2" w:rsidRPr="00B42FD9" w:rsidTr="00C17104">
        <w:trPr>
          <w:gridAfter w:val="1"/>
          <w:wAfter w:w="4" w:type="pct"/>
          <w:trHeight w:val="28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suppressAutoHyphens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 xml:space="preserve">Реализация продукции сельского хозяйства </w:t>
            </w:r>
            <w:r w:rsidRPr="00B42FD9">
              <w:rPr>
                <w:rFonts w:ascii="Times New Roman" w:hAnsi="Times New Roman"/>
                <w:sz w:val="24"/>
                <w:szCs w:val="24"/>
              </w:rPr>
              <w:br/>
              <w:t>сельскохозяйственными организациями: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0623C2" w:rsidRPr="00B42FD9" w:rsidTr="00C17104">
        <w:trPr>
          <w:gridAfter w:val="1"/>
          <w:wAfter w:w="4" w:type="pct"/>
          <w:trHeight w:val="28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suppressAutoHyphens/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скота и птицы на убой (в живом весе)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i/>
                <w:sz w:val="24"/>
                <w:szCs w:val="16"/>
                <w:vertAlign w:val="superscript"/>
                <w:lang w:val="en-US"/>
              </w:rPr>
            </w:pPr>
            <w:r w:rsidRPr="004E03A0">
              <w:rPr>
                <w:rFonts w:ascii="Times New Roman" w:hAnsi="Times New Roman"/>
                <w:i/>
                <w:sz w:val="24"/>
                <w:szCs w:val="16"/>
                <w:lang w:val="en-US"/>
              </w:rPr>
              <w:t>…</w:t>
            </w:r>
            <w:r w:rsidRPr="004E03A0">
              <w:rPr>
                <w:rFonts w:ascii="Times New Roman" w:hAnsi="Times New Roman"/>
                <w:i/>
                <w:sz w:val="24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56,3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4E03A0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151,2</w:t>
            </w:r>
          </w:p>
        </w:tc>
      </w:tr>
      <w:tr w:rsidR="000623C2" w:rsidRPr="00B42FD9" w:rsidTr="00C17104">
        <w:trPr>
          <w:gridAfter w:val="1"/>
          <w:wAfter w:w="4" w:type="pct"/>
          <w:trHeight w:val="28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suppressAutoHyphens/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молока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0623C2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US"/>
              </w:rPr>
            </w:pPr>
            <w:r w:rsidRPr="00990A0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…</w:t>
            </w:r>
            <w:r w:rsidRPr="00990A04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144,0</w:t>
            </w:r>
          </w:p>
        </w:tc>
      </w:tr>
      <w:tr w:rsidR="00990A04" w:rsidRPr="00B42FD9" w:rsidTr="00C17104">
        <w:trPr>
          <w:gridAfter w:val="1"/>
          <w:wAfter w:w="4" w:type="pct"/>
          <w:trHeight w:val="28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0A04" w:rsidRPr="00B42FD9" w:rsidRDefault="00990A04" w:rsidP="00B45A28">
            <w:pPr>
              <w:suppressAutoHyphens/>
              <w:ind w:left="113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картофель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0A04" w:rsidRPr="00990A04" w:rsidRDefault="00990A04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990A0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…</w:t>
            </w:r>
            <w:r w:rsidRPr="00990A04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0A04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26,3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90A04" w:rsidRDefault="00524F8F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150,0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D349A1" w:rsidRDefault="000623C2" w:rsidP="00B45A28">
            <w:pPr>
              <w:suppressAutoHyphens/>
              <w:ind w:right="-108" w:firstLine="0"/>
              <w:jc w:val="left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  <w:r w:rsidRPr="008C3795">
              <w:rPr>
                <w:rFonts w:ascii="Times New Roman" w:hAnsi="Times New Roman"/>
                <w:sz w:val="24"/>
                <w:szCs w:val="24"/>
              </w:rPr>
              <w:t>Объем работ, выполненных по виду деятельности «Строительство»,</w:t>
            </w:r>
            <w:r w:rsidRPr="008C3795">
              <w:rPr>
                <w:sz w:val="24"/>
                <w:szCs w:val="24"/>
              </w:rPr>
              <w:t xml:space="preserve"> </w:t>
            </w:r>
            <w:r w:rsidRPr="008C3795">
              <w:rPr>
                <w:rFonts w:ascii="Times New Roman" w:hAnsi="Times New Roman"/>
                <w:sz w:val="24"/>
                <w:szCs w:val="24"/>
              </w:rPr>
              <w:t>млн. рублей</w:t>
            </w:r>
            <w:r w:rsidRPr="008C3795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ind w:left="-57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1973,8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990A04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103,0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89,3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23C2" w:rsidRPr="00B42FD9" w:rsidRDefault="000623C2" w:rsidP="00B45A28">
            <w:pPr>
              <w:ind w:firstLine="0"/>
              <w:jc w:val="left"/>
              <w:rPr>
                <w:rFonts w:ascii="Times New Roman" w:hAnsi="Times New Roman"/>
                <w:sz w:val="24"/>
              </w:rPr>
            </w:pPr>
            <w:r w:rsidRPr="00B42FD9">
              <w:rPr>
                <w:rFonts w:ascii="Times New Roman" w:hAnsi="Times New Roman"/>
                <w:sz w:val="24"/>
              </w:rPr>
              <w:t>Перевезено грузов автомобильным транспортом</w:t>
            </w:r>
            <w:r w:rsidRPr="00B42FD9">
              <w:rPr>
                <w:rFonts w:ascii="Times New Roman" w:hAnsi="Times New Roman"/>
                <w:i/>
                <w:sz w:val="24"/>
                <w:vertAlign w:val="superscript"/>
              </w:rPr>
              <w:t>4</w:t>
            </w:r>
            <w:r w:rsidRPr="00B42FD9">
              <w:rPr>
                <w:rFonts w:ascii="Times New Roman" w:hAnsi="Times New Roman"/>
                <w:sz w:val="24"/>
              </w:rPr>
              <w:t>, тыс.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42FD9">
              <w:rPr>
                <w:rFonts w:ascii="Times New Roman" w:hAnsi="Times New Roman"/>
                <w:sz w:val="24"/>
              </w:rPr>
              <w:t>тонн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2E4013">
            <w:pPr>
              <w:spacing w:beforeLines="40"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339,2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2E4013">
            <w:pPr>
              <w:spacing w:beforeLines="40"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137,5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2E4013">
            <w:pPr>
              <w:spacing w:beforeLines="40"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103,5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Перевезено пассажиров автомобильным транспортом, тыс. человек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37566,0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94,9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ind w:firstLine="0"/>
              <w:jc w:val="left"/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</w:pPr>
            <w:r w:rsidRPr="00B42FD9">
              <w:rPr>
                <w:rFonts w:ascii="Times New Roman" w:hAnsi="Times New Roman"/>
                <w:sz w:val="24"/>
                <w:szCs w:val="24"/>
              </w:rPr>
              <w:t>Объем платных услуг населению, млн. рублей</w:t>
            </w:r>
            <w:r w:rsidRPr="00B42FD9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11262,1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ind w:hanging="5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100,2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ind w:hanging="57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101,0</w:t>
            </w:r>
          </w:p>
        </w:tc>
      </w:tr>
      <w:tr w:rsidR="000623C2" w:rsidRPr="00B42FD9" w:rsidTr="00C17104">
        <w:trPr>
          <w:gridAfter w:val="1"/>
          <w:wAfter w:w="4" w:type="pct"/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pStyle w:val="a3"/>
              <w:rPr>
                <w:rFonts w:ascii="Times New Roman" w:hAnsi="Times New Roman"/>
              </w:rPr>
            </w:pPr>
            <w:r w:rsidRPr="00B42FD9">
              <w:rPr>
                <w:rFonts w:ascii="Times New Roman" w:hAnsi="Times New Roman"/>
              </w:rPr>
              <w:t>Оборот розничной торговли, млн. рублей</w:t>
            </w:r>
            <w:r w:rsidRPr="00B42FD9">
              <w:rPr>
                <w:rFonts w:ascii="Times New Roman" w:hAnsi="Times New Roman"/>
                <w:i/>
                <w:vertAlign w:val="superscript"/>
              </w:rPr>
              <w:t>4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13947,4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117,8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114,3</w:t>
            </w:r>
          </w:p>
        </w:tc>
      </w:tr>
      <w:tr w:rsidR="000623C2" w:rsidRPr="00B42FD9" w:rsidTr="000623C2">
        <w:trPr>
          <w:gridAfter w:val="1"/>
          <w:wAfter w:w="4" w:type="pct"/>
          <w:trHeight w:val="87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B45A28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Pr="00B42FD9">
              <w:rPr>
                <w:rFonts w:ascii="Times New Roman" w:hAnsi="Times New Roman"/>
              </w:rPr>
              <w:t>борот общественного питания, млн. рублей</w:t>
            </w:r>
            <w:r w:rsidRPr="00B42FD9">
              <w:rPr>
                <w:rFonts w:ascii="Times New Roman" w:hAnsi="Times New Roman"/>
                <w:i/>
                <w:vertAlign w:val="superscript"/>
              </w:rPr>
              <w:t>4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1302,4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17227C">
            <w:pPr>
              <w:spacing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82,3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0623C2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107,2</w:t>
            </w:r>
          </w:p>
        </w:tc>
      </w:tr>
      <w:tr w:rsidR="000623C2" w:rsidRPr="00B42FD9" w:rsidTr="00C17104">
        <w:trPr>
          <w:gridAfter w:val="1"/>
          <w:wAfter w:w="4" w:type="pct"/>
          <w:trHeight w:val="87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D30FBF" w:rsidRDefault="000623C2" w:rsidP="002E4013">
            <w:pPr>
              <w:pStyle w:val="a3"/>
              <w:pageBreakBefore/>
              <w:spacing w:line="228" w:lineRule="auto"/>
              <w:rPr>
                <w:rFonts w:ascii="Times New Roman" w:hAnsi="Times New Roman"/>
              </w:rPr>
            </w:pPr>
            <w:r w:rsidRPr="00DF538B">
              <w:rPr>
                <w:rFonts w:ascii="Times New Roman" w:hAnsi="Times New Roman"/>
                <w:b/>
                <w:u w:val="single"/>
              </w:rPr>
              <w:lastRenderedPageBreak/>
              <w:t>СОЦИАЛЬНЫЕ ИНДИКАТОРЫ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897A1B" w:rsidRDefault="000623C2" w:rsidP="002E4013">
            <w:pPr>
              <w:pageBreakBefore/>
              <w:shd w:val="clear" w:color="auto" w:fill="FFFFFF"/>
              <w:spacing w:line="228" w:lineRule="auto"/>
              <w:ind w:firstLine="176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897A1B" w:rsidRDefault="000623C2" w:rsidP="002E4013">
            <w:pPr>
              <w:pageBreakBefore/>
              <w:shd w:val="clear" w:color="auto" w:fill="FFFFFF"/>
              <w:spacing w:line="228" w:lineRule="auto"/>
              <w:ind w:firstLine="176"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897A1B" w:rsidRDefault="000623C2" w:rsidP="002E4013">
            <w:pPr>
              <w:pageBreakBefore/>
              <w:shd w:val="clear" w:color="auto" w:fill="FFFFFF"/>
              <w:spacing w:line="228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23C2" w:rsidRPr="004E03A0" w:rsidTr="00277F0C">
        <w:trPr>
          <w:gridAfter w:val="1"/>
          <w:wAfter w:w="4" w:type="pct"/>
          <w:trHeight w:val="87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2E4013">
            <w:pPr>
              <w:pStyle w:val="a3"/>
              <w:spacing w:line="228" w:lineRule="auto"/>
              <w:rPr>
                <w:rFonts w:ascii="Times New Roman" w:hAnsi="Times New Roman"/>
                <w:szCs w:val="24"/>
              </w:rPr>
            </w:pPr>
            <w:r w:rsidRPr="00B42FD9">
              <w:rPr>
                <w:rFonts w:ascii="Times New Roman" w:hAnsi="Times New Roman"/>
                <w:szCs w:val="24"/>
              </w:rPr>
              <w:t xml:space="preserve">Индекс потребительских цен на товары и услуги </w:t>
            </w:r>
            <w:r w:rsidRPr="00B42FD9">
              <w:rPr>
                <w:rFonts w:ascii="Times New Roman" w:hAnsi="Times New Roman"/>
                <w:szCs w:val="24"/>
              </w:rPr>
              <w:br/>
              <w:t>по Камчатскому краю, %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2E4013">
            <w:pPr>
              <w:spacing w:line="228" w:lineRule="auto"/>
              <w:ind w:right="6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100,3</w:t>
            </w:r>
            <w:r w:rsidR="000623C2" w:rsidRPr="00990A04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102,3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103,4</w:t>
            </w:r>
          </w:p>
        </w:tc>
      </w:tr>
      <w:tr w:rsidR="000623C2" w:rsidRPr="004E03A0" w:rsidTr="00C17104">
        <w:trPr>
          <w:gridAfter w:val="1"/>
          <w:wAfter w:w="4" w:type="pct"/>
          <w:trHeight w:val="87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B42FD9" w:rsidRDefault="000623C2" w:rsidP="002E4013">
            <w:pPr>
              <w:pStyle w:val="a3"/>
              <w:spacing w:line="228" w:lineRule="auto"/>
              <w:rPr>
                <w:rFonts w:ascii="Times New Roman" w:hAnsi="Times New Roman"/>
                <w:szCs w:val="24"/>
              </w:rPr>
            </w:pPr>
            <w:r w:rsidRPr="00B42FD9">
              <w:rPr>
                <w:rFonts w:ascii="Times New Roman" w:hAnsi="Times New Roman"/>
                <w:szCs w:val="24"/>
              </w:rPr>
              <w:t xml:space="preserve">Величина прожиточного минимума в среднем </w:t>
            </w:r>
            <w:r w:rsidRPr="00B42FD9">
              <w:rPr>
                <w:rFonts w:ascii="Times New Roman" w:hAnsi="Times New Roman"/>
                <w:szCs w:val="24"/>
              </w:rPr>
              <w:br/>
              <w:t>на душу населения в месяц</w:t>
            </w:r>
            <w:r w:rsidRPr="00B42FD9">
              <w:rPr>
                <w:rFonts w:ascii="Times New Roman" w:hAnsi="Times New Roman"/>
                <w:i/>
                <w:szCs w:val="24"/>
                <w:vertAlign w:val="superscript"/>
              </w:rPr>
              <w:t>6</w:t>
            </w:r>
            <w:r w:rsidRPr="00B42FD9">
              <w:rPr>
                <w:rFonts w:ascii="Times New Roman" w:hAnsi="Times New Roman"/>
                <w:szCs w:val="24"/>
              </w:rPr>
              <w:t>, рублей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F640FE" w:rsidP="002E4013">
            <w:pPr>
              <w:tabs>
                <w:tab w:val="left" w:pos="9639"/>
              </w:tabs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19555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0623C2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 w:rsidRPr="00990A04"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623C2" w:rsidRPr="00990A04" w:rsidRDefault="000623C2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 w:rsidRPr="00990A04">
              <w:rPr>
                <w:rFonts w:ascii="Times New Roman" w:hAnsi="Times New Roman"/>
                <w:sz w:val="24"/>
              </w:rPr>
              <w:t>x</w:t>
            </w:r>
          </w:p>
        </w:tc>
      </w:tr>
      <w:tr w:rsidR="00277F0C" w:rsidRPr="00B42FD9" w:rsidTr="00C17104">
        <w:tblPrEx>
          <w:shd w:val="clear" w:color="auto" w:fill="FFCC00"/>
        </w:tblPrEx>
        <w:trPr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Default="00277F0C" w:rsidP="002E4013">
            <w:pPr>
              <w:pStyle w:val="a3"/>
              <w:spacing w:line="228" w:lineRule="auto"/>
              <w:ind w:right="-113"/>
              <w:rPr>
                <w:rFonts w:ascii="Times New Roman" w:hAnsi="Times New Roman"/>
                <w:szCs w:val="24"/>
              </w:rPr>
            </w:pPr>
            <w:r w:rsidRPr="0025229B">
              <w:rPr>
                <w:rFonts w:ascii="Times New Roman" w:hAnsi="Times New Roman"/>
                <w:szCs w:val="24"/>
              </w:rPr>
              <w:t xml:space="preserve">Численность не занятых трудовой деятельностью граждан, состоящих на учете в государственном учреждении службы занятости населения </w:t>
            </w:r>
          </w:p>
          <w:p w:rsidR="00277F0C" w:rsidRPr="0025229B" w:rsidRDefault="00277F0C" w:rsidP="002E4013">
            <w:pPr>
              <w:pStyle w:val="a3"/>
              <w:spacing w:line="228" w:lineRule="auto"/>
              <w:ind w:right="-113"/>
              <w:rPr>
                <w:rFonts w:ascii="Times New Roman" w:hAnsi="Times New Roman"/>
                <w:szCs w:val="24"/>
              </w:rPr>
            </w:pPr>
            <w:r w:rsidRPr="0025229B">
              <w:rPr>
                <w:rFonts w:ascii="Times New Roman" w:hAnsi="Times New Roman"/>
                <w:szCs w:val="24"/>
              </w:rPr>
              <w:t>(на конец месяца), человек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93,5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78,4</w:t>
            </w:r>
          </w:p>
        </w:tc>
      </w:tr>
      <w:tr w:rsidR="00277F0C" w:rsidRPr="00B42FD9" w:rsidTr="00C17104">
        <w:tblPrEx>
          <w:shd w:val="clear" w:color="auto" w:fill="FFCC00"/>
        </w:tblPrEx>
        <w:trPr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25229B" w:rsidRDefault="00277F0C" w:rsidP="002E4013">
            <w:pPr>
              <w:pStyle w:val="a3"/>
              <w:spacing w:line="228" w:lineRule="auto"/>
              <w:ind w:left="113"/>
              <w:rPr>
                <w:rFonts w:ascii="Times New Roman" w:hAnsi="Times New Roman"/>
                <w:szCs w:val="24"/>
              </w:rPr>
            </w:pPr>
            <w:r w:rsidRPr="0025229B">
              <w:rPr>
                <w:rFonts w:ascii="Times New Roman" w:hAnsi="Times New Roman"/>
                <w:szCs w:val="24"/>
              </w:rPr>
              <w:t>из них имеют статус безработного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95,2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79,8</w:t>
            </w:r>
          </w:p>
        </w:tc>
      </w:tr>
      <w:tr w:rsidR="00277F0C" w:rsidRPr="00B42FD9" w:rsidTr="00C17104">
        <w:tblPrEx>
          <w:shd w:val="clear" w:color="auto" w:fill="FFCC00"/>
        </w:tblPrEx>
        <w:trPr>
          <w:trHeight w:val="20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25229B" w:rsidRDefault="00277F0C" w:rsidP="002E4013">
            <w:pPr>
              <w:pStyle w:val="a3"/>
              <w:spacing w:line="228" w:lineRule="auto"/>
              <w:ind w:left="227"/>
              <w:rPr>
                <w:rFonts w:ascii="Times New Roman" w:hAnsi="Times New Roman"/>
                <w:szCs w:val="24"/>
              </w:rPr>
            </w:pPr>
            <w:r w:rsidRPr="0025229B">
              <w:rPr>
                <w:rFonts w:ascii="Times New Roman" w:hAnsi="Times New Roman"/>
                <w:szCs w:val="24"/>
              </w:rPr>
              <w:t xml:space="preserve">из них получают пособие по безработице 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508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97,3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78,5</w:t>
            </w:r>
          </w:p>
        </w:tc>
      </w:tr>
      <w:tr w:rsidR="00277F0C" w:rsidRPr="00B42FD9" w:rsidTr="00C17104">
        <w:trPr>
          <w:trHeight w:val="87"/>
        </w:trPr>
        <w:tc>
          <w:tcPr>
            <w:tcW w:w="2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B42FD9" w:rsidRDefault="00277F0C" w:rsidP="002E4013">
            <w:pPr>
              <w:pStyle w:val="a3"/>
              <w:spacing w:line="228" w:lineRule="auto"/>
              <w:rPr>
                <w:rFonts w:ascii="Times New Roman" w:hAnsi="Times New Roman"/>
                <w:szCs w:val="24"/>
              </w:rPr>
            </w:pPr>
            <w:r w:rsidRPr="00B42FD9">
              <w:rPr>
                <w:rFonts w:ascii="Times New Roman" w:hAnsi="Times New Roman"/>
                <w:szCs w:val="24"/>
              </w:rPr>
              <w:t>Зарегистрировано преступлений, единиц</w:t>
            </w:r>
          </w:p>
        </w:tc>
        <w:tc>
          <w:tcPr>
            <w:tcW w:w="5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2749</w:t>
            </w:r>
          </w:p>
        </w:tc>
        <w:tc>
          <w:tcPr>
            <w:tcW w:w="7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83,3</w:t>
            </w:r>
          </w:p>
        </w:tc>
        <w:tc>
          <w:tcPr>
            <w:tcW w:w="7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77F0C" w:rsidRPr="00990A04" w:rsidRDefault="006A5CC3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100,8</w:t>
            </w:r>
          </w:p>
        </w:tc>
      </w:tr>
    </w:tbl>
    <w:p w:rsidR="00B31406" w:rsidRPr="004E03A0" w:rsidRDefault="00B31406" w:rsidP="002E4013">
      <w:pPr>
        <w:tabs>
          <w:tab w:val="left" w:pos="6088"/>
          <w:tab w:val="left" w:pos="7477"/>
        </w:tabs>
        <w:spacing w:line="228" w:lineRule="auto"/>
        <w:ind w:firstLine="0"/>
        <w:jc w:val="left"/>
        <w:rPr>
          <w:rFonts w:ascii="Times New Roman" w:hAnsi="Times New Roman"/>
          <w:b/>
          <w:sz w:val="18"/>
          <w:szCs w:val="32"/>
          <w:u w:val="single"/>
        </w:rPr>
      </w:pPr>
    </w:p>
    <w:tbl>
      <w:tblPr>
        <w:tblW w:w="5002" w:type="pct"/>
        <w:tblInd w:w="-4" w:type="dxa"/>
        <w:shd w:val="clear" w:color="auto" w:fill="FFCC00"/>
        <w:tblLook w:val="0000"/>
      </w:tblPr>
      <w:tblGrid>
        <w:gridCol w:w="5316"/>
        <w:gridCol w:w="1202"/>
        <w:gridCol w:w="1336"/>
        <w:gridCol w:w="1436"/>
      </w:tblGrid>
      <w:tr w:rsidR="00BA77A8" w:rsidRPr="00B42FD9" w:rsidTr="00006332">
        <w:trPr>
          <w:trHeight w:val="20"/>
        </w:trPr>
        <w:tc>
          <w:tcPr>
            <w:tcW w:w="2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7A8" w:rsidRPr="00B42FD9" w:rsidRDefault="00BA77A8" w:rsidP="002E4013">
            <w:pPr>
              <w:pStyle w:val="a3"/>
              <w:spacing w:line="228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7A8" w:rsidRPr="00B42FD9" w:rsidRDefault="00BA77A8" w:rsidP="002E4013">
            <w:pPr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Январь-</w:t>
            </w:r>
            <w:r w:rsidR="00806EC6">
              <w:rPr>
                <w:rFonts w:ascii="Times New Roman" w:hAnsi="Times New Roman"/>
                <w:sz w:val="24"/>
              </w:rPr>
              <w:t>октябрь</w:t>
            </w:r>
            <w:r w:rsidRPr="00B42FD9">
              <w:rPr>
                <w:rFonts w:ascii="Times New Roman" w:hAnsi="Times New Roman"/>
                <w:sz w:val="24"/>
              </w:rPr>
              <w:br/>
              <w:t>2018г.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7A8" w:rsidRPr="00B42FD9" w:rsidRDefault="00BA77A8" w:rsidP="002E4013">
            <w:pPr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Январь-</w:t>
            </w:r>
            <w:r w:rsidR="00806EC6">
              <w:rPr>
                <w:rFonts w:ascii="Times New Roman" w:hAnsi="Times New Roman"/>
                <w:sz w:val="24"/>
              </w:rPr>
              <w:t>октябрь</w:t>
            </w:r>
            <w:r w:rsidRPr="00B42FD9">
              <w:rPr>
                <w:rFonts w:ascii="Times New Roman" w:hAnsi="Times New Roman"/>
                <w:sz w:val="24"/>
              </w:rPr>
              <w:br/>
              <w:t xml:space="preserve">2018г. </w:t>
            </w:r>
            <w:r w:rsidRPr="00B42FD9">
              <w:rPr>
                <w:rFonts w:ascii="Times New Roman" w:hAnsi="Times New Roman"/>
                <w:sz w:val="24"/>
              </w:rPr>
              <w:br/>
              <w:t xml:space="preserve">в % к </w:t>
            </w:r>
            <w:r w:rsidRPr="00B42FD9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январю-</w:t>
            </w:r>
            <w:r w:rsidR="00806EC6">
              <w:rPr>
                <w:rFonts w:ascii="Times New Roman" w:hAnsi="Times New Roman"/>
                <w:sz w:val="24"/>
              </w:rPr>
              <w:t>октябрю</w:t>
            </w:r>
            <w:r w:rsidRPr="00B42FD9">
              <w:rPr>
                <w:rFonts w:ascii="Times New Roman" w:hAnsi="Times New Roman"/>
                <w:sz w:val="24"/>
              </w:rPr>
              <w:br/>
              <w:t>2017г.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77A8" w:rsidRPr="00B42FD9" w:rsidRDefault="00BA77A8" w:rsidP="002E4013">
            <w:pPr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FD9">
              <w:rPr>
                <w:rFonts w:ascii="Times New Roman" w:hAnsi="Times New Roman"/>
                <w:sz w:val="24"/>
                <w:u w:val="single"/>
              </w:rPr>
              <w:t>Справочно:</w:t>
            </w:r>
            <w:r w:rsidRPr="00B42FD9"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январь-</w:t>
            </w:r>
            <w:r w:rsidR="00806EC6">
              <w:rPr>
                <w:rFonts w:ascii="Times New Roman" w:hAnsi="Times New Roman"/>
                <w:sz w:val="24"/>
              </w:rPr>
              <w:t>октябрь</w:t>
            </w:r>
            <w:r w:rsidRPr="00B42FD9">
              <w:rPr>
                <w:rFonts w:ascii="Times New Roman" w:hAnsi="Times New Roman"/>
                <w:sz w:val="24"/>
              </w:rPr>
              <w:t xml:space="preserve"> </w:t>
            </w:r>
            <w:r w:rsidRPr="00B42FD9">
              <w:rPr>
                <w:rFonts w:ascii="Times New Roman" w:hAnsi="Times New Roman"/>
                <w:sz w:val="24"/>
              </w:rPr>
              <w:br/>
              <w:t xml:space="preserve">2017г. </w:t>
            </w:r>
            <w:r w:rsidRPr="00B42FD9">
              <w:rPr>
                <w:rFonts w:ascii="Times New Roman" w:hAnsi="Times New Roman"/>
                <w:sz w:val="24"/>
              </w:rPr>
              <w:br/>
              <w:t xml:space="preserve">в % к </w:t>
            </w:r>
            <w:r>
              <w:rPr>
                <w:rFonts w:ascii="Times New Roman" w:hAnsi="Times New Roman"/>
                <w:sz w:val="24"/>
              </w:rPr>
              <w:t>январю-</w:t>
            </w:r>
            <w:r w:rsidR="00806EC6">
              <w:rPr>
                <w:rFonts w:ascii="Times New Roman" w:hAnsi="Times New Roman"/>
                <w:sz w:val="24"/>
              </w:rPr>
              <w:t>октябрю</w:t>
            </w:r>
            <w:r w:rsidRPr="00B42FD9">
              <w:rPr>
                <w:rFonts w:ascii="Times New Roman" w:hAnsi="Times New Roman"/>
                <w:sz w:val="24"/>
              </w:rPr>
              <w:br/>
              <w:t>2016г.</w:t>
            </w:r>
          </w:p>
        </w:tc>
      </w:tr>
      <w:tr w:rsidR="00BA77A8" w:rsidRPr="00B42FD9" w:rsidTr="00006332">
        <w:trPr>
          <w:trHeight w:val="20"/>
        </w:trPr>
        <w:tc>
          <w:tcPr>
            <w:tcW w:w="286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77A8" w:rsidRPr="00B42FD9" w:rsidRDefault="00BA77A8" w:rsidP="002E4013">
            <w:pPr>
              <w:pStyle w:val="a3"/>
              <w:spacing w:line="228" w:lineRule="auto"/>
              <w:rPr>
                <w:rFonts w:ascii="Times New Roman" w:hAnsi="Times New Roman"/>
                <w:szCs w:val="24"/>
                <w:vertAlign w:val="superscript"/>
              </w:rPr>
            </w:pPr>
            <w:r w:rsidRPr="00B42FD9">
              <w:rPr>
                <w:rFonts w:ascii="Times New Roman" w:hAnsi="Times New Roman"/>
                <w:szCs w:val="24"/>
              </w:rPr>
              <w:t>Среднемесячная начисленная заработная плата одного работника</w:t>
            </w:r>
            <w:r w:rsidRPr="00B42FD9">
              <w:rPr>
                <w:rFonts w:ascii="Times New Roman" w:hAnsi="Times New Roman"/>
                <w:i/>
                <w:szCs w:val="24"/>
                <w:vertAlign w:val="superscript"/>
              </w:rPr>
              <w:t>4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77A8" w:rsidRPr="00B42FD9" w:rsidRDefault="00BA77A8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77A8" w:rsidRPr="00B42FD9" w:rsidRDefault="00BA77A8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BA77A8" w:rsidRPr="00B42FD9" w:rsidRDefault="00BA77A8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7F0C" w:rsidRPr="00B42FD9" w:rsidTr="00006332">
        <w:trPr>
          <w:trHeight w:val="155"/>
        </w:trPr>
        <w:tc>
          <w:tcPr>
            <w:tcW w:w="2861" w:type="pct"/>
            <w:shd w:val="clear" w:color="auto" w:fill="auto"/>
            <w:vAlign w:val="bottom"/>
          </w:tcPr>
          <w:p w:rsidR="00277F0C" w:rsidRPr="00B42FD9" w:rsidRDefault="00277F0C" w:rsidP="002E4013">
            <w:pPr>
              <w:pStyle w:val="a3"/>
              <w:spacing w:line="228" w:lineRule="auto"/>
              <w:ind w:left="113"/>
              <w:rPr>
                <w:rFonts w:ascii="Times New Roman" w:hAnsi="Times New Roman"/>
                <w:szCs w:val="24"/>
              </w:rPr>
            </w:pPr>
            <w:r w:rsidRPr="00B42FD9">
              <w:rPr>
                <w:rFonts w:ascii="Times New Roman" w:hAnsi="Times New Roman"/>
                <w:szCs w:val="24"/>
              </w:rPr>
              <w:t>номинальная, рублей</w:t>
            </w:r>
          </w:p>
        </w:tc>
        <w:tc>
          <w:tcPr>
            <w:tcW w:w="647" w:type="pct"/>
            <w:shd w:val="clear" w:color="auto" w:fill="auto"/>
            <w:vAlign w:val="bottom"/>
          </w:tcPr>
          <w:p w:rsidR="00277F0C" w:rsidRPr="00806EC6" w:rsidRDefault="00806EC6" w:rsidP="002E4013">
            <w:pPr>
              <w:tabs>
                <w:tab w:val="left" w:pos="9639"/>
              </w:tabs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6EC6">
              <w:rPr>
                <w:rFonts w:ascii="Times New Roman" w:hAnsi="Times New Roman"/>
                <w:sz w:val="24"/>
                <w:szCs w:val="24"/>
              </w:rPr>
              <w:t>81458,2</w:t>
            </w:r>
          </w:p>
        </w:tc>
        <w:tc>
          <w:tcPr>
            <w:tcW w:w="719" w:type="pct"/>
            <w:shd w:val="clear" w:color="auto" w:fill="auto"/>
            <w:vAlign w:val="bottom"/>
          </w:tcPr>
          <w:p w:rsidR="00277F0C" w:rsidRPr="00806EC6" w:rsidRDefault="00806EC6" w:rsidP="002E4013">
            <w:pPr>
              <w:tabs>
                <w:tab w:val="left" w:pos="9639"/>
              </w:tabs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6EC6">
              <w:rPr>
                <w:rFonts w:ascii="Times New Roman" w:hAnsi="Times New Roman"/>
                <w:sz w:val="24"/>
                <w:szCs w:val="24"/>
              </w:rPr>
              <w:t>109,8</w:t>
            </w:r>
          </w:p>
        </w:tc>
        <w:tc>
          <w:tcPr>
            <w:tcW w:w="773" w:type="pct"/>
            <w:shd w:val="clear" w:color="auto" w:fill="auto"/>
            <w:vAlign w:val="bottom"/>
          </w:tcPr>
          <w:p w:rsidR="00277F0C" w:rsidRPr="00806EC6" w:rsidRDefault="00806EC6" w:rsidP="002E4013">
            <w:pPr>
              <w:tabs>
                <w:tab w:val="left" w:pos="9639"/>
              </w:tabs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6EC6">
              <w:rPr>
                <w:rFonts w:ascii="Times New Roman" w:hAnsi="Times New Roman"/>
                <w:sz w:val="24"/>
                <w:szCs w:val="24"/>
              </w:rPr>
              <w:t>107,5</w:t>
            </w:r>
          </w:p>
        </w:tc>
      </w:tr>
      <w:tr w:rsidR="00277F0C" w:rsidRPr="00B42FD9" w:rsidTr="00006332">
        <w:trPr>
          <w:trHeight w:val="20"/>
        </w:trPr>
        <w:tc>
          <w:tcPr>
            <w:tcW w:w="2861" w:type="pct"/>
            <w:shd w:val="clear" w:color="auto" w:fill="auto"/>
            <w:vAlign w:val="bottom"/>
          </w:tcPr>
          <w:p w:rsidR="00277F0C" w:rsidRPr="00B42FD9" w:rsidRDefault="00277F0C" w:rsidP="002E4013">
            <w:pPr>
              <w:pStyle w:val="a3"/>
              <w:spacing w:line="228" w:lineRule="auto"/>
              <w:ind w:left="113"/>
              <w:rPr>
                <w:rFonts w:ascii="Times New Roman" w:hAnsi="Times New Roman"/>
                <w:szCs w:val="24"/>
              </w:rPr>
            </w:pPr>
            <w:r w:rsidRPr="00B42FD9">
              <w:rPr>
                <w:rFonts w:ascii="Times New Roman" w:hAnsi="Times New Roman"/>
                <w:szCs w:val="24"/>
              </w:rPr>
              <w:t>реальная, %</w:t>
            </w:r>
          </w:p>
        </w:tc>
        <w:tc>
          <w:tcPr>
            <w:tcW w:w="647" w:type="pct"/>
            <w:shd w:val="clear" w:color="auto" w:fill="auto"/>
            <w:vAlign w:val="bottom"/>
          </w:tcPr>
          <w:p w:rsidR="00277F0C" w:rsidRPr="00806EC6" w:rsidRDefault="00277F0C" w:rsidP="002E4013">
            <w:pPr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lang w:val="en-US"/>
              </w:rPr>
            </w:pPr>
            <w:r w:rsidRPr="00806EC6">
              <w:rPr>
                <w:rFonts w:ascii="Times New Roman" w:hAnsi="Times New Roman"/>
                <w:sz w:val="24"/>
                <w:lang w:val="en-US"/>
              </w:rPr>
              <w:t>x</w:t>
            </w:r>
          </w:p>
        </w:tc>
        <w:tc>
          <w:tcPr>
            <w:tcW w:w="719" w:type="pct"/>
            <w:shd w:val="clear" w:color="auto" w:fill="auto"/>
            <w:vAlign w:val="bottom"/>
          </w:tcPr>
          <w:p w:rsidR="00277F0C" w:rsidRPr="00806EC6" w:rsidRDefault="00806EC6" w:rsidP="002E4013">
            <w:pPr>
              <w:tabs>
                <w:tab w:val="left" w:pos="9639"/>
              </w:tabs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6EC6">
              <w:rPr>
                <w:rFonts w:ascii="Times New Roman" w:hAnsi="Times New Roman"/>
                <w:sz w:val="24"/>
                <w:szCs w:val="24"/>
              </w:rPr>
              <w:t>105,4</w:t>
            </w:r>
          </w:p>
        </w:tc>
        <w:tc>
          <w:tcPr>
            <w:tcW w:w="773" w:type="pct"/>
            <w:shd w:val="clear" w:color="auto" w:fill="auto"/>
            <w:vAlign w:val="bottom"/>
          </w:tcPr>
          <w:p w:rsidR="00277F0C" w:rsidRPr="00806EC6" w:rsidRDefault="00806EC6" w:rsidP="002E4013">
            <w:pPr>
              <w:tabs>
                <w:tab w:val="left" w:pos="9639"/>
              </w:tabs>
              <w:spacing w:line="228" w:lineRule="auto"/>
              <w:ind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06EC6">
              <w:rPr>
                <w:rFonts w:ascii="Times New Roman" w:hAnsi="Times New Roman"/>
                <w:sz w:val="24"/>
                <w:szCs w:val="24"/>
              </w:rPr>
              <w:t>101,4</w:t>
            </w:r>
          </w:p>
        </w:tc>
      </w:tr>
    </w:tbl>
    <w:p w:rsidR="00C17104" w:rsidRPr="0025229B" w:rsidRDefault="00C17104" w:rsidP="002E4013">
      <w:pPr>
        <w:pStyle w:val="a9"/>
        <w:tabs>
          <w:tab w:val="left" w:pos="284"/>
          <w:tab w:val="left" w:pos="9923"/>
        </w:tabs>
        <w:spacing w:line="228" w:lineRule="auto"/>
        <w:ind w:firstLine="0"/>
        <w:rPr>
          <w:rFonts w:ascii="Times New Roman" w:hAnsi="Times New Roman"/>
          <w:i/>
          <w:sz w:val="22"/>
          <w:szCs w:val="22"/>
        </w:rPr>
      </w:pPr>
      <w:r w:rsidRPr="0025229B">
        <w:rPr>
          <w:rFonts w:ascii="Times New Roman" w:hAnsi="Times New Roman"/>
          <w:i/>
          <w:sz w:val="22"/>
          <w:szCs w:val="22"/>
        </w:rPr>
        <w:t>1) Группировки по видам деятельности представляют совокупность соответствующих видов деятельности, осуществляемых организациями, независимо от их основного. Относительные показатели приведены в текущих ценах</w:t>
      </w:r>
      <w:r w:rsidRPr="0025229B">
        <w:rPr>
          <w:rFonts w:ascii="Times New Roman" w:hAnsi="Times New Roman"/>
          <w:i/>
          <w:iCs/>
          <w:sz w:val="22"/>
          <w:szCs w:val="22"/>
        </w:rPr>
        <w:t>.</w:t>
      </w:r>
    </w:p>
    <w:p w:rsidR="00C17104" w:rsidRPr="0025229B" w:rsidRDefault="00C17104" w:rsidP="002E4013">
      <w:pPr>
        <w:pStyle w:val="a9"/>
        <w:tabs>
          <w:tab w:val="left" w:pos="284"/>
          <w:tab w:val="left" w:pos="9923"/>
        </w:tabs>
        <w:spacing w:line="228" w:lineRule="auto"/>
        <w:ind w:firstLine="0"/>
        <w:rPr>
          <w:rFonts w:ascii="Times New Roman" w:hAnsi="Times New Roman"/>
          <w:i/>
          <w:sz w:val="22"/>
          <w:szCs w:val="22"/>
        </w:rPr>
      </w:pPr>
      <w:r w:rsidRPr="0025229B">
        <w:rPr>
          <w:rFonts w:ascii="Times New Roman" w:hAnsi="Times New Roman"/>
          <w:i/>
          <w:sz w:val="22"/>
          <w:szCs w:val="22"/>
        </w:rPr>
        <w:t xml:space="preserve">2) Данные не публикуются в целях обеспечения конфиденциальности первичных </w:t>
      </w:r>
      <w:r w:rsidRPr="0025229B">
        <w:rPr>
          <w:rFonts w:ascii="Times New Roman" w:hAnsi="Times New Roman"/>
          <w:i/>
          <w:sz w:val="22"/>
          <w:szCs w:val="22"/>
        </w:rPr>
        <w:br/>
        <w:t xml:space="preserve">статистических данных, полученных от организаций, в соответствии с Федеральным </w:t>
      </w:r>
      <w:r w:rsidRPr="0025229B">
        <w:rPr>
          <w:rFonts w:ascii="Times New Roman" w:hAnsi="Times New Roman"/>
          <w:i/>
          <w:sz w:val="22"/>
          <w:szCs w:val="22"/>
        </w:rPr>
        <w:br/>
        <w:t xml:space="preserve">законом от 29.11.2007 №282-ФЗ «Об официальном статистическом учете и системе </w:t>
      </w:r>
      <w:r w:rsidRPr="0025229B">
        <w:rPr>
          <w:rFonts w:ascii="Times New Roman" w:hAnsi="Times New Roman"/>
          <w:i/>
          <w:sz w:val="22"/>
          <w:szCs w:val="22"/>
        </w:rPr>
        <w:br/>
        <w:t>государственной статистики в Российской Федерации» (ст.4, п.5; ст.9, п.1).</w:t>
      </w:r>
    </w:p>
    <w:p w:rsidR="00C17104" w:rsidRPr="0025229B" w:rsidRDefault="00C17104" w:rsidP="002E4013">
      <w:pPr>
        <w:pStyle w:val="a9"/>
        <w:tabs>
          <w:tab w:val="left" w:pos="284"/>
          <w:tab w:val="left" w:pos="9923"/>
        </w:tabs>
        <w:spacing w:line="228" w:lineRule="auto"/>
        <w:ind w:firstLine="0"/>
        <w:rPr>
          <w:rFonts w:ascii="Times New Roman" w:hAnsi="Times New Roman"/>
          <w:i/>
          <w:sz w:val="22"/>
          <w:szCs w:val="22"/>
        </w:rPr>
      </w:pPr>
      <w:r w:rsidRPr="0025229B">
        <w:rPr>
          <w:rFonts w:ascii="Times New Roman" w:hAnsi="Times New Roman"/>
          <w:i/>
          <w:sz w:val="22"/>
          <w:szCs w:val="22"/>
        </w:rPr>
        <w:t>3) Индекс промышленного производства исчисляется 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 на основе данных о динамике производства важнейших товаров-производителей (в натуральном или стоимостном выражении). В качестве весов используется структура валовой добавленной стоимости по видам экономической деятельности 2010 базисного года.</w:t>
      </w:r>
    </w:p>
    <w:p w:rsidR="00C17104" w:rsidRPr="0025229B" w:rsidRDefault="00C17104" w:rsidP="002E4013">
      <w:pPr>
        <w:pStyle w:val="a9"/>
        <w:tabs>
          <w:tab w:val="left" w:pos="284"/>
          <w:tab w:val="left" w:pos="9923"/>
        </w:tabs>
        <w:spacing w:line="228" w:lineRule="auto"/>
        <w:ind w:firstLine="0"/>
        <w:rPr>
          <w:rFonts w:ascii="Times New Roman" w:hAnsi="Times New Roman"/>
          <w:i/>
          <w:sz w:val="22"/>
          <w:szCs w:val="22"/>
        </w:rPr>
      </w:pPr>
      <w:r w:rsidRPr="0025229B">
        <w:rPr>
          <w:rFonts w:ascii="Times New Roman" w:hAnsi="Times New Roman"/>
          <w:i/>
          <w:sz w:val="22"/>
          <w:szCs w:val="22"/>
        </w:rPr>
        <w:t xml:space="preserve">4) Без субъектов малого предпринимательства и организаций со средней численностью работников менее 15 человек, не являющихся субъектами малого предпринимательства. </w:t>
      </w:r>
    </w:p>
    <w:p w:rsidR="00C17104" w:rsidRPr="0025229B" w:rsidRDefault="00C17104" w:rsidP="002E4013">
      <w:pPr>
        <w:pStyle w:val="a9"/>
        <w:tabs>
          <w:tab w:val="left" w:pos="284"/>
          <w:tab w:val="left" w:pos="9923"/>
        </w:tabs>
        <w:spacing w:line="228" w:lineRule="auto"/>
        <w:ind w:firstLine="0"/>
        <w:rPr>
          <w:rFonts w:ascii="Times New Roman" w:hAnsi="Times New Roman"/>
          <w:i/>
          <w:sz w:val="22"/>
          <w:szCs w:val="22"/>
        </w:rPr>
      </w:pPr>
      <w:r w:rsidRPr="0025229B">
        <w:rPr>
          <w:rFonts w:ascii="Times New Roman" w:hAnsi="Times New Roman"/>
          <w:i/>
          <w:sz w:val="22"/>
          <w:szCs w:val="22"/>
        </w:rPr>
        <w:t>5) Среднемесячные значения.</w:t>
      </w:r>
    </w:p>
    <w:p w:rsidR="002E4013" w:rsidRDefault="00C17104" w:rsidP="002E4013">
      <w:pPr>
        <w:pStyle w:val="a9"/>
        <w:tabs>
          <w:tab w:val="left" w:pos="284"/>
          <w:tab w:val="left" w:pos="9923"/>
        </w:tabs>
        <w:spacing w:line="228" w:lineRule="auto"/>
        <w:ind w:firstLine="0"/>
        <w:rPr>
          <w:rFonts w:ascii="Times New Roman" w:hAnsi="Times New Roman"/>
          <w:i/>
          <w:sz w:val="22"/>
          <w:szCs w:val="22"/>
        </w:rPr>
      </w:pPr>
      <w:r w:rsidRPr="0025229B">
        <w:rPr>
          <w:rFonts w:ascii="Times New Roman" w:hAnsi="Times New Roman"/>
          <w:i/>
          <w:sz w:val="22"/>
          <w:szCs w:val="22"/>
        </w:rPr>
        <w:t xml:space="preserve">6) </w:t>
      </w:r>
      <w:r w:rsidR="003F2B1C" w:rsidRPr="00F847E8">
        <w:rPr>
          <w:rFonts w:ascii="Times New Roman" w:hAnsi="Times New Roman"/>
          <w:i/>
          <w:sz w:val="22"/>
          <w:szCs w:val="22"/>
        </w:rPr>
        <w:t xml:space="preserve">Величина прожиточного </w:t>
      </w:r>
      <w:r w:rsidR="003F2B1C" w:rsidRPr="00A44DC7">
        <w:rPr>
          <w:rFonts w:ascii="Times New Roman" w:hAnsi="Times New Roman"/>
          <w:i/>
          <w:sz w:val="22"/>
          <w:szCs w:val="22"/>
        </w:rPr>
        <w:t>минимума за II</w:t>
      </w:r>
      <w:r w:rsidR="00F640FE">
        <w:rPr>
          <w:rFonts w:ascii="Times New Roman" w:hAnsi="Times New Roman"/>
          <w:i/>
          <w:sz w:val="22"/>
          <w:szCs w:val="22"/>
          <w:lang w:val="en-US"/>
        </w:rPr>
        <w:t>I</w:t>
      </w:r>
      <w:r w:rsidR="003F2B1C" w:rsidRPr="00A44DC7">
        <w:rPr>
          <w:rFonts w:ascii="Times New Roman" w:hAnsi="Times New Roman"/>
          <w:i/>
          <w:sz w:val="22"/>
          <w:szCs w:val="22"/>
        </w:rPr>
        <w:t xml:space="preserve"> квартал 2018 года утверждена Постановлением Правительства Камчат</w:t>
      </w:r>
      <w:r w:rsidR="003F2B1C">
        <w:rPr>
          <w:rFonts w:ascii="Times New Roman" w:hAnsi="Times New Roman"/>
          <w:i/>
          <w:sz w:val="22"/>
          <w:szCs w:val="22"/>
        </w:rPr>
        <w:t>ского края от 2</w:t>
      </w:r>
      <w:r w:rsidR="00F640FE" w:rsidRPr="00F640FE">
        <w:rPr>
          <w:rFonts w:ascii="Times New Roman" w:hAnsi="Times New Roman"/>
          <w:i/>
          <w:sz w:val="22"/>
          <w:szCs w:val="22"/>
        </w:rPr>
        <w:t>5</w:t>
      </w:r>
      <w:r w:rsidR="00F640FE">
        <w:rPr>
          <w:rFonts w:ascii="Times New Roman" w:hAnsi="Times New Roman"/>
          <w:i/>
          <w:sz w:val="22"/>
          <w:szCs w:val="22"/>
        </w:rPr>
        <w:t>.</w:t>
      </w:r>
      <w:r w:rsidR="00F640FE" w:rsidRPr="00F640FE">
        <w:rPr>
          <w:rFonts w:ascii="Times New Roman" w:hAnsi="Times New Roman"/>
          <w:i/>
          <w:sz w:val="22"/>
          <w:szCs w:val="22"/>
        </w:rPr>
        <w:t>10</w:t>
      </w:r>
      <w:r w:rsidR="00F640FE">
        <w:rPr>
          <w:rFonts w:ascii="Times New Roman" w:hAnsi="Times New Roman"/>
          <w:i/>
          <w:sz w:val="22"/>
          <w:szCs w:val="22"/>
        </w:rPr>
        <w:t>.2018 №</w:t>
      </w:r>
      <w:r w:rsidR="00F640FE" w:rsidRPr="00F640FE">
        <w:rPr>
          <w:rFonts w:ascii="Times New Roman" w:hAnsi="Times New Roman"/>
          <w:i/>
          <w:sz w:val="22"/>
          <w:szCs w:val="22"/>
        </w:rPr>
        <w:t>454</w:t>
      </w:r>
      <w:r w:rsidR="003F2B1C">
        <w:rPr>
          <w:rFonts w:ascii="Times New Roman" w:hAnsi="Times New Roman"/>
          <w:i/>
          <w:sz w:val="22"/>
          <w:szCs w:val="22"/>
        </w:rPr>
        <w:t>-П</w:t>
      </w:r>
      <w:r w:rsidR="003F2B1C" w:rsidRPr="00F847E8">
        <w:rPr>
          <w:rFonts w:ascii="Times New Roman" w:hAnsi="Times New Roman"/>
          <w:i/>
          <w:sz w:val="22"/>
          <w:szCs w:val="22"/>
        </w:rPr>
        <w:t xml:space="preserve">. Данные приведены по краю, </w:t>
      </w:r>
      <w:r w:rsidR="003F2B1C" w:rsidRPr="00F847E8">
        <w:rPr>
          <w:rFonts w:ascii="Times New Roman" w:hAnsi="Times New Roman"/>
          <w:i/>
          <w:sz w:val="22"/>
          <w:szCs w:val="22"/>
        </w:rPr>
        <w:br/>
        <w:t xml:space="preserve">по Петропавловск-Камчатскому городскому округу величина прожиточного минимума </w:t>
      </w:r>
      <w:r w:rsidR="003F2B1C" w:rsidRPr="00F847E8">
        <w:rPr>
          <w:rFonts w:ascii="Times New Roman" w:hAnsi="Times New Roman"/>
          <w:i/>
          <w:sz w:val="22"/>
          <w:szCs w:val="22"/>
        </w:rPr>
        <w:br/>
        <w:t>не рассчитывается.</w:t>
      </w:r>
    </w:p>
    <w:p w:rsidR="002E4013" w:rsidRPr="002E4013" w:rsidRDefault="002E4013" w:rsidP="002E4013">
      <w:pPr>
        <w:pStyle w:val="a9"/>
        <w:pBdr>
          <w:bottom w:val="single" w:sz="4" w:space="1" w:color="auto"/>
        </w:pBdr>
        <w:tabs>
          <w:tab w:val="left" w:pos="284"/>
          <w:tab w:val="left" w:pos="9923"/>
        </w:tabs>
        <w:spacing w:line="228" w:lineRule="auto"/>
        <w:ind w:firstLine="0"/>
        <w:rPr>
          <w:rFonts w:ascii="Times New Roman" w:hAnsi="Times New Roman"/>
          <w:i/>
          <w:sz w:val="14"/>
          <w:szCs w:val="22"/>
        </w:rPr>
      </w:pPr>
    </w:p>
    <w:p w:rsidR="002E4013" w:rsidRDefault="002E4013" w:rsidP="002E4013">
      <w:pPr>
        <w:pStyle w:val="a6"/>
        <w:ind w:firstLine="0"/>
        <w:jc w:val="right"/>
        <w:outlineLvl w:val="0"/>
        <w:rPr>
          <w:rFonts w:ascii="Times New Roman" w:hAnsi="Times New Roman"/>
        </w:rPr>
      </w:pPr>
      <w:r w:rsidRPr="00CC1A07">
        <w:rPr>
          <w:rFonts w:ascii="Times New Roman" w:eastAsia="Arial Unicode MS" w:hAnsi="Times New Roman"/>
          <w:i/>
          <w:iCs/>
          <w:color w:val="000000"/>
          <w:szCs w:val="28"/>
        </w:rPr>
        <w:t>Copyright ©</w:t>
      </w:r>
      <w:r>
        <w:rPr>
          <w:rFonts w:ascii="Arial Unicode MS" w:eastAsia="Arial Unicode MS" w:hAnsi="Arial Unicode MS" w:cs="Arial Unicode MS"/>
          <w:i/>
          <w:iCs/>
          <w:color w:val="000000"/>
          <w:sz w:val="20"/>
        </w:rPr>
        <w:t xml:space="preserve"> </w:t>
      </w:r>
      <w:r w:rsidRPr="00D44CB0">
        <w:rPr>
          <w:rFonts w:ascii="Times New Roman" w:hAnsi="Times New Roman"/>
        </w:rPr>
        <w:t xml:space="preserve">Территориальный орган Федеральной службы </w:t>
      </w:r>
      <w:r>
        <w:rPr>
          <w:rFonts w:ascii="Times New Roman" w:hAnsi="Times New Roman"/>
        </w:rPr>
        <w:br/>
      </w:r>
      <w:r w:rsidRPr="00D44CB0">
        <w:rPr>
          <w:rFonts w:ascii="Times New Roman" w:hAnsi="Times New Roman"/>
        </w:rPr>
        <w:t>государственной стат</w:t>
      </w:r>
      <w:r w:rsidRPr="00D44CB0">
        <w:rPr>
          <w:rFonts w:ascii="Times New Roman" w:hAnsi="Times New Roman"/>
        </w:rPr>
        <w:t>и</w:t>
      </w:r>
      <w:r w:rsidRPr="00D44CB0">
        <w:rPr>
          <w:rFonts w:ascii="Times New Roman" w:hAnsi="Times New Roman"/>
        </w:rPr>
        <w:t>стики по Камчатскому краю</w:t>
      </w:r>
    </w:p>
    <w:p w:rsidR="002E4013" w:rsidRDefault="002E4013" w:rsidP="002E4013">
      <w:pPr>
        <w:pStyle w:val="a9"/>
        <w:tabs>
          <w:tab w:val="left" w:pos="284"/>
          <w:tab w:val="left" w:pos="9923"/>
        </w:tabs>
        <w:ind w:firstLine="0"/>
        <w:rPr>
          <w:rFonts w:ascii="Times New Roman" w:hAnsi="Times New Roman"/>
          <w:i/>
          <w:sz w:val="22"/>
          <w:szCs w:val="22"/>
        </w:rPr>
      </w:pPr>
    </w:p>
    <w:sectPr w:rsidR="002E4013" w:rsidSect="002E4013">
      <w:headerReference w:type="even" r:id="rId8"/>
      <w:footerReference w:type="default" r:id="rId9"/>
      <w:footnotePr>
        <w:numStart w:val="3"/>
      </w:footnotePr>
      <w:pgSz w:w="11906" w:h="16838" w:code="9"/>
      <w:pgMar w:top="1418" w:right="1418" w:bottom="249" w:left="1418" w:header="720" w:footer="454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15C4" w:rsidRDefault="003915C4" w:rsidP="006D7BAF">
      <w:r>
        <w:separator/>
      </w:r>
    </w:p>
  </w:endnote>
  <w:endnote w:type="continuationSeparator" w:id="1">
    <w:p w:rsidR="003915C4" w:rsidRDefault="003915C4" w:rsidP="006D7B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332" w:rsidRDefault="00006332" w:rsidP="00B250E8">
    <w:pPr>
      <w:widowControl w:val="0"/>
      <w:spacing w:before="80"/>
      <w:ind w:firstLine="0"/>
      <w:rPr>
        <w:rFonts w:ascii="Times New Roman" w:hAnsi="Times New Roman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15C4" w:rsidRDefault="003915C4" w:rsidP="006D7BAF">
      <w:r>
        <w:separator/>
      </w:r>
    </w:p>
  </w:footnote>
  <w:footnote w:type="continuationSeparator" w:id="1">
    <w:p w:rsidR="003915C4" w:rsidRDefault="003915C4" w:rsidP="006D7B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332" w:rsidRDefault="005B69F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0633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6332" w:rsidRDefault="00006332">
    <w:pPr>
      <w:pStyle w:val="a6"/>
    </w:pPr>
  </w:p>
  <w:p w:rsidR="00006332" w:rsidRDefault="0000633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84ECD"/>
    <w:multiLevelType w:val="multilevel"/>
    <w:tmpl w:val="17E04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Start w:val="3"/>
    <w:footnote w:id="0"/>
    <w:footnote w:id="1"/>
  </w:footnotePr>
  <w:endnotePr>
    <w:endnote w:id="0"/>
    <w:endnote w:id="1"/>
  </w:endnotePr>
  <w:compat/>
  <w:rsids>
    <w:rsidRoot w:val="00B61C59"/>
    <w:rsid w:val="00000CB8"/>
    <w:rsid w:val="00003E40"/>
    <w:rsid w:val="00006332"/>
    <w:rsid w:val="00007BEC"/>
    <w:rsid w:val="00010C62"/>
    <w:rsid w:val="00014974"/>
    <w:rsid w:val="0002199A"/>
    <w:rsid w:val="000330F4"/>
    <w:rsid w:val="00033B9A"/>
    <w:rsid w:val="00036C34"/>
    <w:rsid w:val="0004348B"/>
    <w:rsid w:val="00044C39"/>
    <w:rsid w:val="00046F31"/>
    <w:rsid w:val="00047E8F"/>
    <w:rsid w:val="00051D51"/>
    <w:rsid w:val="00057A1F"/>
    <w:rsid w:val="00060924"/>
    <w:rsid w:val="000623C2"/>
    <w:rsid w:val="00067EFC"/>
    <w:rsid w:val="000814C7"/>
    <w:rsid w:val="000838D6"/>
    <w:rsid w:val="000869F5"/>
    <w:rsid w:val="0009495B"/>
    <w:rsid w:val="000A4FF0"/>
    <w:rsid w:val="000A72E7"/>
    <w:rsid w:val="000B495C"/>
    <w:rsid w:val="000C0236"/>
    <w:rsid w:val="000C28EE"/>
    <w:rsid w:val="000C46B8"/>
    <w:rsid w:val="000D1161"/>
    <w:rsid w:val="000D1BDF"/>
    <w:rsid w:val="000D242E"/>
    <w:rsid w:val="000F2BDB"/>
    <w:rsid w:val="000F403D"/>
    <w:rsid w:val="000F6A48"/>
    <w:rsid w:val="0010096A"/>
    <w:rsid w:val="00100E10"/>
    <w:rsid w:val="001018E0"/>
    <w:rsid w:val="0012168E"/>
    <w:rsid w:val="001273C6"/>
    <w:rsid w:val="00133BF0"/>
    <w:rsid w:val="001378B4"/>
    <w:rsid w:val="00140702"/>
    <w:rsid w:val="001452A4"/>
    <w:rsid w:val="0015079F"/>
    <w:rsid w:val="001513D1"/>
    <w:rsid w:val="0016191D"/>
    <w:rsid w:val="001655D8"/>
    <w:rsid w:val="00166DE2"/>
    <w:rsid w:val="00171202"/>
    <w:rsid w:val="00172BC2"/>
    <w:rsid w:val="00185A90"/>
    <w:rsid w:val="00187940"/>
    <w:rsid w:val="00192A56"/>
    <w:rsid w:val="00193E21"/>
    <w:rsid w:val="001A2757"/>
    <w:rsid w:val="001A28E1"/>
    <w:rsid w:val="001A605D"/>
    <w:rsid w:val="001B28E4"/>
    <w:rsid w:val="001B2BAD"/>
    <w:rsid w:val="001B51EB"/>
    <w:rsid w:val="001B7320"/>
    <w:rsid w:val="001B7840"/>
    <w:rsid w:val="001C096B"/>
    <w:rsid w:val="001C60AE"/>
    <w:rsid w:val="001D105A"/>
    <w:rsid w:val="001E32C3"/>
    <w:rsid w:val="001E56C5"/>
    <w:rsid w:val="001E7D32"/>
    <w:rsid w:val="001F30BD"/>
    <w:rsid w:val="002065D5"/>
    <w:rsid w:val="00223910"/>
    <w:rsid w:val="00223B29"/>
    <w:rsid w:val="002270DC"/>
    <w:rsid w:val="00236949"/>
    <w:rsid w:val="00240334"/>
    <w:rsid w:val="002462B9"/>
    <w:rsid w:val="00251BBE"/>
    <w:rsid w:val="0025229B"/>
    <w:rsid w:val="00263FE3"/>
    <w:rsid w:val="0026404B"/>
    <w:rsid w:val="00264659"/>
    <w:rsid w:val="00277F0C"/>
    <w:rsid w:val="00280009"/>
    <w:rsid w:val="002823B1"/>
    <w:rsid w:val="00287B10"/>
    <w:rsid w:val="00294E93"/>
    <w:rsid w:val="002B1553"/>
    <w:rsid w:val="002C0C77"/>
    <w:rsid w:val="002C4BA5"/>
    <w:rsid w:val="002C773B"/>
    <w:rsid w:val="002D220B"/>
    <w:rsid w:val="002D46FA"/>
    <w:rsid w:val="002E0BA0"/>
    <w:rsid w:val="002E3D47"/>
    <w:rsid w:val="002E4013"/>
    <w:rsid w:val="002E7371"/>
    <w:rsid w:val="002F14B9"/>
    <w:rsid w:val="002F295A"/>
    <w:rsid w:val="003001B3"/>
    <w:rsid w:val="003007B6"/>
    <w:rsid w:val="003070AE"/>
    <w:rsid w:val="0031229B"/>
    <w:rsid w:val="00313979"/>
    <w:rsid w:val="00314F64"/>
    <w:rsid w:val="00322C72"/>
    <w:rsid w:val="0032382E"/>
    <w:rsid w:val="0033349C"/>
    <w:rsid w:val="00335584"/>
    <w:rsid w:val="0034141A"/>
    <w:rsid w:val="00364BE1"/>
    <w:rsid w:val="00365E83"/>
    <w:rsid w:val="0037383E"/>
    <w:rsid w:val="0037708E"/>
    <w:rsid w:val="00380234"/>
    <w:rsid w:val="003915C4"/>
    <w:rsid w:val="00393CA7"/>
    <w:rsid w:val="00394D60"/>
    <w:rsid w:val="003A3F37"/>
    <w:rsid w:val="003A7BA5"/>
    <w:rsid w:val="003C1A5C"/>
    <w:rsid w:val="003C325E"/>
    <w:rsid w:val="003D2EE1"/>
    <w:rsid w:val="003D72CC"/>
    <w:rsid w:val="003E05D2"/>
    <w:rsid w:val="003E3276"/>
    <w:rsid w:val="003E66E3"/>
    <w:rsid w:val="003E71A8"/>
    <w:rsid w:val="003F259A"/>
    <w:rsid w:val="003F2B1C"/>
    <w:rsid w:val="0040005F"/>
    <w:rsid w:val="00405CEB"/>
    <w:rsid w:val="0041150F"/>
    <w:rsid w:val="004149A7"/>
    <w:rsid w:val="00421D87"/>
    <w:rsid w:val="004237A5"/>
    <w:rsid w:val="004328CC"/>
    <w:rsid w:val="00435B51"/>
    <w:rsid w:val="00437991"/>
    <w:rsid w:val="00442C8A"/>
    <w:rsid w:val="00455D30"/>
    <w:rsid w:val="00461E92"/>
    <w:rsid w:val="00467BE0"/>
    <w:rsid w:val="00470299"/>
    <w:rsid w:val="00470624"/>
    <w:rsid w:val="00475F77"/>
    <w:rsid w:val="00480BFF"/>
    <w:rsid w:val="00485334"/>
    <w:rsid w:val="004907CA"/>
    <w:rsid w:val="004917A1"/>
    <w:rsid w:val="004927BE"/>
    <w:rsid w:val="004A4DD4"/>
    <w:rsid w:val="004A75E5"/>
    <w:rsid w:val="004B6BF6"/>
    <w:rsid w:val="004B7F1E"/>
    <w:rsid w:val="004C2F7D"/>
    <w:rsid w:val="004C328E"/>
    <w:rsid w:val="004C4120"/>
    <w:rsid w:val="004D38CE"/>
    <w:rsid w:val="004D3D14"/>
    <w:rsid w:val="004D44EA"/>
    <w:rsid w:val="004D71CE"/>
    <w:rsid w:val="004E03A0"/>
    <w:rsid w:val="004E2E50"/>
    <w:rsid w:val="004F0D6C"/>
    <w:rsid w:val="004F0F6D"/>
    <w:rsid w:val="004F312E"/>
    <w:rsid w:val="0050046A"/>
    <w:rsid w:val="005043CE"/>
    <w:rsid w:val="00505293"/>
    <w:rsid w:val="00505902"/>
    <w:rsid w:val="00506E6B"/>
    <w:rsid w:val="00512FEA"/>
    <w:rsid w:val="00516EC7"/>
    <w:rsid w:val="00517317"/>
    <w:rsid w:val="00524F8F"/>
    <w:rsid w:val="00525015"/>
    <w:rsid w:val="005309D0"/>
    <w:rsid w:val="00542E4C"/>
    <w:rsid w:val="00542F56"/>
    <w:rsid w:val="00542F5E"/>
    <w:rsid w:val="0054599A"/>
    <w:rsid w:val="005619FA"/>
    <w:rsid w:val="005675B4"/>
    <w:rsid w:val="00571F7A"/>
    <w:rsid w:val="00582665"/>
    <w:rsid w:val="00592954"/>
    <w:rsid w:val="00593C0E"/>
    <w:rsid w:val="00596C08"/>
    <w:rsid w:val="00597B58"/>
    <w:rsid w:val="005A0D01"/>
    <w:rsid w:val="005A2859"/>
    <w:rsid w:val="005B69F2"/>
    <w:rsid w:val="005B77B9"/>
    <w:rsid w:val="005B7EA0"/>
    <w:rsid w:val="005C32D9"/>
    <w:rsid w:val="005C6676"/>
    <w:rsid w:val="005C6B86"/>
    <w:rsid w:val="005D606A"/>
    <w:rsid w:val="005D713D"/>
    <w:rsid w:val="005E121D"/>
    <w:rsid w:val="005E4A62"/>
    <w:rsid w:val="005E68BC"/>
    <w:rsid w:val="005E7325"/>
    <w:rsid w:val="0060082B"/>
    <w:rsid w:val="006009EC"/>
    <w:rsid w:val="0060108D"/>
    <w:rsid w:val="00602691"/>
    <w:rsid w:val="00611B25"/>
    <w:rsid w:val="006300C6"/>
    <w:rsid w:val="00630332"/>
    <w:rsid w:val="00631534"/>
    <w:rsid w:val="00632F80"/>
    <w:rsid w:val="00637E4E"/>
    <w:rsid w:val="00640E46"/>
    <w:rsid w:val="00647A31"/>
    <w:rsid w:val="006563FA"/>
    <w:rsid w:val="0066578F"/>
    <w:rsid w:val="006714C0"/>
    <w:rsid w:val="00673E45"/>
    <w:rsid w:val="00674FEB"/>
    <w:rsid w:val="00680ECD"/>
    <w:rsid w:val="00684B47"/>
    <w:rsid w:val="006856FD"/>
    <w:rsid w:val="00685B33"/>
    <w:rsid w:val="0068706D"/>
    <w:rsid w:val="006926A2"/>
    <w:rsid w:val="006948B8"/>
    <w:rsid w:val="006A01DA"/>
    <w:rsid w:val="006A3FB7"/>
    <w:rsid w:val="006A4BDB"/>
    <w:rsid w:val="006A559B"/>
    <w:rsid w:val="006A5CC3"/>
    <w:rsid w:val="006C1ABD"/>
    <w:rsid w:val="006C3C49"/>
    <w:rsid w:val="006D16A4"/>
    <w:rsid w:val="006D7BAF"/>
    <w:rsid w:val="006E066A"/>
    <w:rsid w:val="006E3D7C"/>
    <w:rsid w:val="006E4251"/>
    <w:rsid w:val="006E5EDF"/>
    <w:rsid w:val="006E7E79"/>
    <w:rsid w:val="006F10EB"/>
    <w:rsid w:val="00704330"/>
    <w:rsid w:val="0070766B"/>
    <w:rsid w:val="00721AF5"/>
    <w:rsid w:val="00734222"/>
    <w:rsid w:val="00737FB2"/>
    <w:rsid w:val="00747E0F"/>
    <w:rsid w:val="007523D0"/>
    <w:rsid w:val="00754663"/>
    <w:rsid w:val="00755B64"/>
    <w:rsid w:val="00764C8A"/>
    <w:rsid w:val="007654F2"/>
    <w:rsid w:val="00773FCB"/>
    <w:rsid w:val="00780EC7"/>
    <w:rsid w:val="00781A65"/>
    <w:rsid w:val="00786846"/>
    <w:rsid w:val="007877DE"/>
    <w:rsid w:val="007A71AA"/>
    <w:rsid w:val="007B0B92"/>
    <w:rsid w:val="007B1847"/>
    <w:rsid w:val="007C4E83"/>
    <w:rsid w:val="007C5820"/>
    <w:rsid w:val="007C6EC5"/>
    <w:rsid w:val="007D2DFE"/>
    <w:rsid w:val="007D37A0"/>
    <w:rsid w:val="007D3B41"/>
    <w:rsid w:val="007D6209"/>
    <w:rsid w:val="007E77BF"/>
    <w:rsid w:val="007F0799"/>
    <w:rsid w:val="007F4BA8"/>
    <w:rsid w:val="007F7BE2"/>
    <w:rsid w:val="00806EC6"/>
    <w:rsid w:val="00812A56"/>
    <w:rsid w:val="00825377"/>
    <w:rsid w:val="00826F3B"/>
    <w:rsid w:val="008356EE"/>
    <w:rsid w:val="008420F8"/>
    <w:rsid w:val="0084457C"/>
    <w:rsid w:val="00844859"/>
    <w:rsid w:val="008515AE"/>
    <w:rsid w:val="008522EB"/>
    <w:rsid w:val="00861544"/>
    <w:rsid w:val="00874B11"/>
    <w:rsid w:val="0087575F"/>
    <w:rsid w:val="00875E82"/>
    <w:rsid w:val="00880A4B"/>
    <w:rsid w:val="008941E1"/>
    <w:rsid w:val="00894A21"/>
    <w:rsid w:val="008961CD"/>
    <w:rsid w:val="00897A1B"/>
    <w:rsid w:val="008A0806"/>
    <w:rsid w:val="008B0B8B"/>
    <w:rsid w:val="008B6C43"/>
    <w:rsid w:val="008B7CE0"/>
    <w:rsid w:val="008C7518"/>
    <w:rsid w:val="008D3092"/>
    <w:rsid w:val="008E0772"/>
    <w:rsid w:val="008F1960"/>
    <w:rsid w:val="00907DAF"/>
    <w:rsid w:val="00911648"/>
    <w:rsid w:val="009121F2"/>
    <w:rsid w:val="00916BF0"/>
    <w:rsid w:val="0092234E"/>
    <w:rsid w:val="00930395"/>
    <w:rsid w:val="00930AFD"/>
    <w:rsid w:val="00931E8A"/>
    <w:rsid w:val="00945092"/>
    <w:rsid w:val="00947C98"/>
    <w:rsid w:val="009607A2"/>
    <w:rsid w:val="00960D3E"/>
    <w:rsid w:val="009648DF"/>
    <w:rsid w:val="00965750"/>
    <w:rsid w:val="00965A1B"/>
    <w:rsid w:val="00966CD0"/>
    <w:rsid w:val="00967830"/>
    <w:rsid w:val="009710A1"/>
    <w:rsid w:val="00974C99"/>
    <w:rsid w:val="00982666"/>
    <w:rsid w:val="00985089"/>
    <w:rsid w:val="00990A04"/>
    <w:rsid w:val="009A5D62"/>
    <w:rsid w:val="009B4A0A"/>
    <w:rsid w:val="009C045C"/>
    <w:rsid w:val="009C14B9"/>
    <w:rsid w:val="009C1C43"/>
    <w:rsid w:val="009C2A43"/>
    <w:rsid w:val="009C7AB0"/>
    <w:rsid w:val="009D33BD"/>
    <w:rsid w:val="009E1C74"/>
    <w:rsid w:val="009E57F5"/>
    <w:rsid w:val="00A05E1C"/>
    <w:rsid w:val="00A17E19"/>
    <w:rsid w:val="00A21992"/>
    <w:rsid w:val="00A243FD"/>
    <w:rsid w:val="00A30032"/>
    <w:rsid w:val="00A30A41"/>
    <w:rsid w:val="00A31459"/>
    <w:rsid w:val="00A33F2A"/>
    <w:rsid w:val="00A37FBB"/>
    <w:rsid w:val="00A508B7"/>
    <w:rsid w:val="00A51709"/>
    <w:rsid w:val="00A56708"/>
    <w:rsid w:val="00A6067B"/>
    <w:rsid w:val="00A65D33"/>
    <w:rsid w:val="00A72778"/>
    <w:rsid w:val="00A768BE"/>
    <w:rsid w:val="00A8064A"/>
    <w:rsid w:val="00A8193D"/>
    <w:rsid w:val="00A86E09"/>
    <w:rsid w:val="00A87AC0"/>
    <w:rsid w:val="00A95185"/>
    <w:rsid w:val="00A952F6"/>
    <w:rsid w:val="00A955B2"/>
    <w:rsid w:val="00AA0524"/>
    <w:rsid w:val="00AA10D7"/>
    <w:rsid w:val="00AB11A4"/>
    <w:rsid w:val="00AB435D"/>
    <w:rsid w:val="00AB4FD9"/>
    <w:rsid w:val="00AC0F08"/>
    <w:rsid w:val="00AC2500"/>
    <w:rsid w:val="00AC2C0D"/>
    <w:rsid w:val="00AC7BAC"/>
    <w:rsid w:val="00AD64E6"/>
    <w:rsid w:val="00AE3A73"/>
    <w:rsid w:val="00AE4F00"/>
    <w:rsid w:val="00AF1A31"/>
    <w:rsid w:val="00B00DE2"/>
    <w:rsid w:val="00B04097"/>
    <w:rsid w:val="00B11B05"/>
    <w:rsid w:val="00B123C8"/>
    <w:rsid w:val="00B204CF"/>
    <w:rsid w:val="00B24AF0"/>
    <w:rsid w:val="00B250E8"/>
    <w:rsid w:val="00B265CD"/>
    <w:rsid w:val="00B31406"/>
    <w:rsid w:val="00B31BE5"/>
    <w:rsid w:val="00B33A5E"/>
    <w:rsid w:val="00B34492"/>
    <w:rsid w:val="00B42012"/>
    <w:rsid w:val="00B42FD9"/>
    <w:rsid w:val="00B43CC5"/>
    <w:rsid w:val="00B478EF"/>
    <w:rsid w:val="00B5236B"/>
    <w:rsid w:val="00B609B9"/>
    <w:rsid w:val="00B61C59"/>
    <w:rsid w:val="00B659E4"/>
    <w:rsid w:val="00B7196F"/>
    <w:rsid w:val="00B71E50"/>
    <w:rsid w:val="00B72F9F"/>
    <w:rsid w:val="00B94E1B"/>
    <w:rsid w:val="00B973EB"/>
    <w:rsid w:val="00BA0765"/>
    <w:rsid w:val="00BA6B99"/>
    <w:rsid w:val="00BA77A8"/>
    <w:rsid w:val="00BB21FD"/>
    <w:rsid w:val="00BB498B"/>
    <w:rsid w:val="00BC1270"/>
    <w:rsid w:val="00BC2EFB"/>
    <w:rsid w:val="00BD4740"/>
    <w:rsid w:val="00BD6F28"/>
    <w:rsid w:val="00BD7757"/>
    <w:rsid w:val="00BE21EA"/>
    <w:rsid w:val="00BE2D50"/>
    <w:rsid w:val="00BE2EDC"/>
    <w:rsid w:val="00BE7035"/>
    <w:rsid w:val="00BF704D"/>
    <w:rsid w:val="00C03848"/>
    <w:rsid w:val="00C03870"/>
    <w:rsid w:val="00C04C52"/>
    <w:rsid w:val="00C06113"/>
    <w:rsid w:val="00C16B78"/>
    <w:rsid w:val="00C17104"/>
    <w:rsid w:val="00C24FBD"/>
    <w:rsid w:val="00C26D15"/>
    <w:rsid w:val="00C34A72"/>
    <w:rsid w:val="00C41E72"/>
    <w:rsid w:val="00C425B0"/>
    <w:rsid w:val="00C55ED0"/>
    <w:rsid w:val="00C6298F"/>
    <w:rsid w:val="00C73054"/>
    <w:rsid w:val="00C81E6F"/>
    <w:rsid w:val="00C8297E"/>
    <w:rsid w:val="00CA086D"/>
    <w:rsid w:val="00CA17DA"/>
    <w:rsid w:val="00CC2C19"/>
    <w:rsid w:val="00CC2E41"/>
    <w:rsid w:val="00CD585B"/>
    <w:rsid w:val="00CD6E74"/>
    <w:rsid w:val="00CE10B3"/>
    <w:rsid w:val="00CE3D43"/>
    <w:rsid w:val="00CE4D58"/>
    <w:rsid w:val="00CF0650"/>
    <w:rsid w:val="00CF2E80"/>
    <w:rsid w:val="00CF5210"/>
    <w:rsid w:val="00CF5EF1"/>
    <w:rsid w:val="00D15B6B"/>
    <w:rsid w:val="00D229C6"/>
    <w:rsid w:val="00D2685D"/>
    <w:rsid w:val="00D27220"/>
    <w:rsid w:val="00D30FBF"/>
    <w:rsid w:val="00D32594"/>
    <w:rsid w:val="00D338A5"/>
    <w:rsid w:val="00D36890"/>
    <w:rsid w:val="00D43CCB"/>
    <w:rsid w:val="00D50FA9"/>
    <w:rsid w:val="00D51097"/>
    <w:rsid w:val="00D545DC"/>
    <w:rsid w:val="00D54776"/>
    <w:rsid w:val="00D60CEA"/>
    <w:rsid w:val="00D6378F"/>
    <w:rsid w:val="00D67D1D"/>
    <w:rsid w:val="00D7315F"/>
    <w:rsid w:val="00D73A81"/>
    <w:rsid w:val="00D775C1"/>
    <w:rsid w:val="00D907D2"/>
    <w:rsid w:val="00D90970"/>
    <w:rsid w:val="00D941AF"/>
    <w:rsid w:val="00D95F9E"/>
    <w:rsid w:val="00DA0C38"/>
    <w:rsid w:val="00DA175B"/>
    <w:rsid w:val="00DA2B3D"/>
    <w:rsid w:val="00DA589F"/>
    <w:rsid w:val="00DB4531"/>
    <w:rsid w:val="00DB5CB7"/>
    <w:rsid w:val="00DD09C9"/>
    <w:rsid w:val="00DD1F72"/>
    <w:rsid w:val="00DD478F"/>
    <w:rsid w:val="00DE046F"/>
    <w:rsid w:val="00DE1C2E"/>
    <w:rsid w:val="00DE3B60"/>
    <w:rsid w:val="00DE3EE7"/>
    <w:rsid w:val="00DE5BEC"/>
    <w:rsid w:val="00DE68EA"/>
    <w:rsid w:val="00DF5E04"/>
    <w:rsid w:val="00E0154F"/>
    <w:rsid w:val="00E029B2"/>
    <w:rsid w:val="00E05D9C"/>
    <w:rsid w:val="00E118BB"/>
    <w:rsid w:val="00E12295"/>
    <w:rsid w:val="00E1687C"/>
    <w:rsid w:val="00E27ACD"/>
    <w:rsid w:val="00E33FEB"/>
    <w:rsid w:val="00E343C9"/>
    <w:rsid w:val="00E349B8"/>
    <w:rsid w:val="00E35647"/>
    <w:rsid w:val="00E45907"/>
    <w:rsid w:val="00E4595D"/>
    <w:rsid w:val="00E47C22"/>
    <w:rsid w:val="00E55F96"/>
    <w:rsid w:val="00E6396F"/>
    <w:rsid w:val="00E66D31"/>
    <w:rsid w:val="00E70418"/>
    <w:rsid w:val="00E71355"/>
    <w:rsid w:val="00E92351"/>
    <w:rsid w:val="00EA5660"/>
    <w:rsid w:val="00EB4EF4"/>
    <w:rsid w:val="00EB5567"/>
    <w:rsid w:val="00EC6530"/>
    <w:rsid w:val="00ED0E8F"/>
    <w:rsid w:val="00EE247C"/>
    <w:rsid w:val="00EE7838"/>
    <w:rsid w:val="00F02187"/>
    <w:rsid w:val="00F02B50"/>
    <w:rsid w:val="00F067FF"/>
    <w:rsid w:val="00F114C0"/>
    <w:rsid w:val="00F12460"/>
    <w:rsid w:val="00F210D3"/>
    <w:rsid w:val="00F3333F"/>
    <w:rsid w:val="00F33951"/>
    <w:rsid w:val="00F35899"/>
    <w:rsid w:val="00F4044A"/>
    <w:rsid w:val="00F45934"/>
    <w:rsid w:val="00F54C4A"/>
    <w:rsid w:val="00F569A0"/>
    <w:rsid w:val="00F640FE"/>
    <w:rsid w:val="00F718A2"/>
    <w:rsid w:val="00F73E25"/>
    <w:rsid w:val="00F75C7C"/>
    <w:rsid w:val="00F76B8A"/>
    <w:rsid w:val="00F77D56"/>
    <w:rsid w:val="00F77F57"/>
    <w:rsid w:val="00F8617F"/>
    <w:rsid w:val="00F865C7"/>
    <w:rsid w:val="00F86823"/>
    <w:rsid w:val="00FA34B1"/>
    <w:rsid w:val="00FA57E1"/>
    <w:rsid w:val="00FA6098"/>
    <w:rsid w:val="00FA6495"/>
    <w:rsid w:val="00FA658F"/>
    <w:rsid w:val="00FA6635"/>
    <w:rsid w:val="00FB08F4"/>
    <w:rsid w:val="00FB6C81"/>
    <w:rsid w:val="00FB6D94"/>
    <w:rsid w:val="00FC0795"/>
    <w:rsid w:val="00FC3418"/>
    <w:rsid w:val="00FC69BE"/>
    <w:rsid w:val="00FD00E9"/>
    <w:rsid w:val="00FD0B3B"/>
    <w:rsid w:val="00FD15C4"/>
    <w:rsid w:val="00FD48B2"/>
    <w:rsid w:val="00FD4B98"/>
    <w:rsid w:val="00FE1DDF"/>
    <w:rsid w:val="00FE1F44"/>
    <w:rsid w:val="00FE2CDA"/>
    <w:rsid w:val="00FE3AAB"/>
    <w:rsid w:val="00FF0F8D"/>
    <w:rsid w:val="00FF6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59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таблице"/>
    <w:basedOn w:val="a"/>
    <w:rsid w:val="00B61C59"/>
    <w:pPr>
      <w:ind w:firstLine="0"/>
      <w:jc w:val="left"/>
    </w:pPr>
    <w:rPr>
      <w:sz w:val="24"/>
    </w:rPr>
  </w:style>
  <w:style w:type="paragraph" w:styleId="a4">
    <w:name w:val="Body Text"/>
    <w:basedOn w:val="a"/>
    <w:link w:val="a5"/>
    <w:rsid w:val="00B61C59"/>
    <w:pPr>
      <w:ind w:firstLine="0"/>
      <w:jc w:val="center"/>
    </w:pPr>
    <w:rPr>
      <w:sz w:val="24"/>
    </w:rPr>
  </w:style>
  <w:style w:type="character" w:customStyle="1" w:styleId="a5">
    <w:name w:val="Основной текст Знак"/>
    <w:basedOn w:val="a0"/>
    <w:link w:val="a4"/>
    <w:rsid w:val="00B61C59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header"/>
    <w:basedOn w:val="a"/>
    <w:link w:val="a7"/>
    <w:rsid w:val="00B61C5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B61C59"/>
    <w:rPr>
      <w:rFonts w:ascii="Arial" w:eastAsia="Times New Roman" w:hAnsi="Arial" w:cs="Times New Roman"/>
      <w:sz w:val="28"/>
      <w:szCs w:val="20"/>
      <w:lang w:eastAsia="ru-RU"/>
    </w:rPr>
  </w:style>
  <w:style w:type="character" w:styleId="a8">
    <w:name w:val="page number"/>
    <w:basedOn w:val="a0"/>
    <w:rsid w:val="00B61C59"/>
  </w:style>
  <w:style w:type="paragraph" w:styleId="a9">
    <w:name w:val="footnote text"/>
    <w:basedOn w:val="a"/>
    <w:link w:val="aa"/>
    <w:semiHidden/>
    <w:rsid w:val="00B61C59"/>
    <w:rPr>
      <w:sz w:val="20"/>
    </w:rPr>
  </w:style>
  <w:style w:type="character" w:customStyle="1" w:styleId="aa">
    <w:name w:val="Текст сноски Знак"/>
    <w:basedOn w:val="a0"/>
    <w:link w:val="a9"/>
    <w:semiHidden/>
    <w:rsid w:val="00B61C59"/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B61C59"/>
    <w:pPr>
      <w:ind w:left="720"/>
      <w:contextualSpacing/>
    </w:pPr>
  </w:style>
  <w:style w:type="paragraph" w:styleId="ac">
    <w:name w:val="Document Map"/>
    <w:basedOn w:val="a"/>
    <w:link w:val="ad"/>
    <w:uiPriority w:val="99"/>
    <w:semiHidden/>
    <w:unhideWhenUsed/>
    <w:rsid w:val="001B51EB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B51E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5E121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E121D"/>
    <w:rPr>
      <w:rFonts w:ascii="Arial" w:eastAsia="Times New Roman" w:hAnsi="Arial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FFBDD-8278-43D0-92E5-4C3337135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p41_tihonovakv</dc:creator>
  <cp:keywords/>
  <dc:description/>
  <cp:lastModifiedBy>Efimova_E</cp:lastModifiedBy>
  <cp:revision>3</cp:revision>
  <cp:lastPrinted>2018-03-26T04:40:00Z</cp:lastPrinted>
  <dcterms:created xsi:type="dcterms:W3CDTF">2019-01-14T04:24:00Z</dcterms:created>
  <dcterms:modified xsi:type="dcterms:W3CDTF">2019-01-14T04:38:00Z</dcterms:modified>
</cp:coreProperties>
</file>